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458E" w14:textId="6EC849E0" w:rsidR="006653F0" w:rsidRDefault="006653F0" w:rsidP="007C142D">
      <w:pPr>
        <w:tabs>
          <w:tab w:val="left" w:pos="3527"/>
          <w:tab w:val="left" w:pos="6087"/>
        </w:tabs>
        <w:adjustRightInd/>
        <w:spacing w:line="300" w:lineRule="exact"/>
        <w:jc w:val="both"/>
        <w:textAlignment w:val="auto"/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</w:pPr>
    </w:p>
    <w:p w14:paraId="38AB594B" w14:textId="77777777" w:rsidR="006653F0" w:rsidRPr="006653F0" w:rsidRDefault="006653F0" w:rsidP="006653F0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 w:rsidRPr="006653F0">
        <w:rPr>
          <w:rFonts w:ascii="標楷體" w:eastAsia="標楷體" w:hAnsi="標楷體"/>
          <w:b/>
          <w:color w:val="000000"/>
          <w:kern w:val="2"/>
          <w:sz w:val="32"/>
          <w:szCs w:val="32"/>
        </w:rPr>
        <w:t>國立中央大學研發處研發交流空間場地管理細則</w:t>
      </w:r>
    </w:p>
    <w:p w14:paraId="208D5310" w14:textId="77777777" w:rsidR="006653F0" w:rsidRPr="006653F0" w:rsidRDefault="006653F0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/>
          <w:color w:val="000000"/>
          <w:kern w:val="2"/>
          <w:sz w:val="20"/>
        </w:rPr>
      </w:pPr>
      <w:r w:rsidRPr="006653F0">
        <w:rPr>
          <w:rFonts w:ascii="標楷體" w:eastAsia="標楷體" w:hAnsi="標楷體"/>
          <w:color w:val="000000"/>
          <w:kern w:val="2"/>
          <w:sz w:val="20"/>
        </w:rPr>
        <w:t>112 年 1 月 6 日研發處主管會議通過</w:t>
      </w:r>
    </w:p>
    <w:p w14:paraId="68B844DB" w14:textId="77777777" w:rsidR="006653F0" w:rsidRPr="006653F0" w:rsidRDefault="006653F0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/>
          <w:color w:val="000000"/>
          <w:kern w:val="2"/>
          <w:sz w:val="20"/>
        </w:rPr>
      </w:pPr>
      <w:r w:rsidRPr="006653F0">
        <w:rPr>
          <w:rFonts w:ascii="標楷體" w:eastAsia="標楷體" w:hAnsi="標楷體"/>
          <w:color w:val="000000"/>
          <w:kern w:val="2"/>
          <w:sz w:val="20"/>
        </w:rPr>
        <w:t>112 年 4 月 13 日場地借用管理委員會議審議通過</w:t>
      </w:r>
    </w:p>
    <w:p w14:paraId="003680AC" w14:textId="77777777" w:rsidR="006653F0" w:rsidRPr="006653F0" w:rsidRDefault="006653F0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/>
          <w:color w:val="000000"/>
          <w:kern w:val="2"/>
          <w:sz w:val="20"/>
        </w:rPr>
      </w:pPr>
      <w:r w:rsidRPr="006653F0">
        <w:rPr>
          <w:rFonts w:ascii="標楷體" w:eastAsia="標楷體" w:hAnsi="標楷體"/>
          <w:color w:val="000000"/>
          <w:kern w:val="2"/>
          <w:sz w:val="20"/>
        </w:rPr>
        <w:t>112 年 5 月 24 日 111 學年度第 2 次總務會議核備</w:t>
      </w:r>
    </w:p>
    <w:p w14:paraId="45F2E44E" w14:textId="77777777" w:rsidR="006653F0" w:rsidRPr="006653F0" w:rsidRDefault="006653F0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/>
          <w:color w:val="000000"/>
          <w:kern w:val="2"/>
          <w:sz w:val="20"/>
        </w:rPr>
      </w:pPr>
      <w:r w:rsidRPr="006653F0">
        <w:rPr>
          <w:rFonts w:ascii="標楷體" w:eastAsia="標楷體" w:hAnsi="標楷體"/>
          <w:color w:val="000000"/>
          <w:kern w:val="2"/>
          <w:sz w:val="20"/>
        </w:rPr>
        <w:t>113 年 1 月 26 日研發處主管會議通過</w:t>
      </w:r>
    </w:p>
    <w:p w14:paraId="122D696B" w14:textId="77777777" w:rsidR="006653F0" w:rsidRPr="006653F0" w:rsidRDefault="006653F0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/>
          <w:color w:val="000000"/>
          <w:kern w:val="2"/>
          <w:sz w:val="20"/>
        </w:rPr>
      </w:pPr>
      <w:r w:rsidRPr="006653F0">
        <w:rPr>
          <w:rFonts w:ascii="標楷體" w:eastAsia="標楷體" w:hAnsi="標楷體"/>
          <w:color w:val="000000"/>
          <w:kern w:val="2"/>
          <w:sz w:val="20"/>
        </w:rPr>
        <w:t>11</w:t>
      </w:r>
      <w:r w:rsidRPr="006653F0">
        <w:rPr>
          <w:rFonts w:ascii="標楷體" w:eastAsia="標楷體" w:hAnsi="標楷體" w:hint="eastAsia"/>
          <w:color w:val="000000"/>
          <w:kern w:val="2"/>
          <w:sz w:val="20"/>
        </w:rPr>
        <w:t>3年 3 月 6</w:t>
      </w:r>
      <w:r w:rsidRPr="006653F0">
        <w:rPr>
          <w:rFonts w:ascii="標楷體" w:eastAsia="標楷體" w:hAnsi="標楷體"/>
          <w:color w:val="000000"/>
          <w:kern w:val="2"/>
          <w:sz w:val="20"/>
        </w:rPr>
        <w:t xml:space="preserve"> </w:t>
      </w:r>
      <w:r w:rsidRPr="006653F0">
        <w:rPr>
          <w:rFonts w:ascii="標楷體" w:eastAsia="標楷體" w:hAnsi="標楷體" w:hint="eastAsia"/>
          <w:color w:val="000000"/>
          <w:kern w:val="2"/>
          <w:sz w:val="20"/>
        </w:rPr>
        <w:t>日場地借用管理委員會議審議通過</w:t>
      </w:r>
    </w:p>
    <w:p w14:paraId="7331F101" w14:textId="77777777" w:rsidR="006653F0" w:rsidRPr="006653F0" w:rsidRDefault="006653F0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/>
          <w:color w:val="000000"/>
          <w:kern w:val="2"/>
          <w:sz w:val="20"/>
        </w:rPr>
      </w:pPr>
      <w:bookmarkStart w:id="0" w:name="_Hlk199415418"/>
      <w:r w:rsidRPr="006653F0">
        <w:rPr>
          <w:rFonts w:ascii="標楷體" w:eastAsia="標楷體" w:hAnsi="標楷體" w:hint="eastAsia"/>
          <w:color w:val="000000"/>
          <w:kern w:val="2"/>
          <w:sz w:val="20"/>
        </w:rPr>
        <w:t>113 年 3 月 22 日 112 學年度第 2 次總務會議核備</w:t>
      </w:r>
    </w:p>
    <w:bookmarkEnd w:id="0"/>
    <w:p w14:paraId="5DF7A9F9" w14:textId="77777777" w:rsidR="006653F0" w:rsidRPr="006653F0" w:rsidRDefault="006653F0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/>
          <w:color w:val="000000"/>
          <w:kern w:val="2"/>
          <w:sz w:val="20"/>
        </w:rPr>
      </w:pPr>
      <w:r w:rsidRPr="006653F0">
        <w:rPr>
          <w:rFonts w:ascii="標楷體" w:eastAsia="標楷體" w:hAnsi="標楷體"/>
          <w:color w:val="000000"/>
          <w:kern w:val="2"/>
          <w:sz w:val="20"/>
        </w:rPr>
        <w:t>11</w:t>
      </w:r>
      <w:r w:rsidRPr="006653F0"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6653F0">
        <w:rPr>
          <w:rFonts w:ascii="標楷體" w:eastAsia="標楷體" w:hAnsi="標楷體"/>
          <w:color w:val="000000"/>
          <w:kern w:val="2"/>
          <w:sz w:val="20"/>
        </w:rPr>
        <w:t xml:space="preserve"> 年 </w:t>
      </w:r>
      <w:r w:rsidRPr="006653F0"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6653F0">
        <w:rPr>
          <w:rFonts w:ascii="標楷體" w:eastAsia="標楷體" w:hAnsi="標楷體"/>
          <w:color w:val="000000"/>
          <w:kern w:val="2"/>
          <w:sz w:val="20"/>
        </w:rPr>
        <w:t xml:space="preserve"> 月 2</w:t>
      </w:r>
      <w:r w:rsidRPr="006653F0">
        <w:rPr>
          <w:rFonts w:ascii="標楷體" w:eastAsia="標楷體" w:hAnsi="標楷體" w:hint="eastAsia"/>
          <w:color w:val="000000"/>
          <w:kern w:val="2"/>
          <w:sz w:val="20"/>
        </w:rPr>
        <w:t>0</w:t>
      </w:r>
      <w:r w:rsidRPr="006653F0">
        <w:rPr>
          <w:rFonts w:ascii="標楷體" w:eastAsia="標楷體" w:hAnsi="標楷體"/>
          <w:color w:val="000000"/>
          <w:kern w:val="2"/>
          <w:sz w:val="20"/>
        </w:rPr>
        <w:t xml:space="preserve"> 日研發處主管會議通過</w:t>
      </w:r>
    </w:p>
    <w:p w14:paraId="0140A3FB" w14:textId="6B7BD9B9" w:rsidR="006653F0" w:rsidRDefault="006653F0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/>
          <w:kern w:val="2"/>
          <w:sz w:val="20"/>
        </w:rPr>
      </w:pPr>
      <w:r w:rsidRPr="006653F0">
        <w:rPr>
          <w:rFonts w:ascii="標楷體" w:eastAsia="標楷體" w:hAnsi="標楷體"/>
          <w:kern w:val="2"/>
          <w:sz w:val="20"/>
        </w:rPr>
        <w:t>11</w:t>
      </w:r>
      <w:r w:rsidRPr="006653F0">
        <w:rPr>
          <w:rFonts w:ascii="標楷體" w:eastAsia="標楷體" w:hAnsi="標楷體" w:hint="eastAsia"/>
          <w:kern w:val="2"/>
          <w:sz w:val="20"/>
        </w:rPr>
        <w:t>4年4月10日場地借用管理委員會議審議通過</w:t>
      </w:r>
    </w:p>
    <w:p w14:paraId="095C851F" w14:textId="2B64029E" w:rsidR="00710A43" w:rsidRPr="006653F0" w:rsidRDefault="00710A43" w:rsidP="006653F0">
      <w:pPr>
        <w:adjustRightInd/>
        <w:snapToGrid w:val="0"/>
        <w:spacing w:line="360" w:lineRule="exact"/>
        <w:jc w:val="right"/>
        <w:textAlignment w:val="auto"/>
        <w:rPr>
          <w:rFonts w:ascii="標楷體" w:eastAsia="標楷體" w:hAnsi="標楷體" w:hint="eastAsia"/>
          <w:kern w:val="2"/>
          <w:sz w:val="20"/>
        </w:rPr>
      </w:pPr>
      <w:r w:rsidRPr="00710A43">
        <w:rPr>
          <w:rFonts w:ascii="標楷體" w:eastAsia="標楷體" w:hAnsi="標楷體" w:hint="eastAsia"/>
          <w:kern w:val="2"/>
          <w:sz w:val="20"/>
        </w:rPr>
        <w:t>11</w:t>
      </w:r>
      <w:r>
        <w:rPr>
          <w:rFonts w:ascii="標楷體" w:eastAsia="標楷體" w:hAnsi="標楷體" w:hint="eastAsia"/>
          <w:kern w:val="2"/>
          <w:sz w:val="20"/>
        </w:rPr>
        <w:t>4</w:t>
      </w:r>
      <w:r w:rsidRPr="00710A43">
        <w:rPr>
          <w:rFonts w:ascii="標楷體" w:eastAsia="標楷體" w:hAnsi="標楷體" w:hint="eastAsia"/>
          <w:kern w:val="2"/>
          <w:sz w:val="20"/>
        </w:rPr>
        <w:t>年</w:t>
      </w:r>
      <w:r>
        <w:rPr>
          <w:rFonts w:ascii="標楷體" w:eastAsia="標楷體" w:hAnsi="標楷體" w:hint="eastAsia"/>
          <w:kern w:val="2"/>
          <w:sz w:val="20"/>
        </w:rPr>
        <w:t>5</w:t>
      </w:r>
      <w:r w:rsidRPr="00710A43">
        <w:rPr>
          <w:rFonts w:ascii="標楷體" w:eastAsia="標楷體" w:hAnsi="標楷體" w:hint="eastAsia"/>
          <w:kern w:val="2"/>
          <w:sz w:val="20"/>
        </w:rPr>
        <w:t>月 2</w:t>
      </w:r>
      <w:r>
        <w:rPr>
          <w:rFonts w:ascii="標楷體" w:eastAsia="標楷體" w:hAnsi="標楷體" w:hint="eastAsia"/>
          <w:kern w:val="2"/>
          <w:sz w:val="20"/>
        </w:rPr>
        <w:t>1</w:t>
      </w:r>
      <w:r w:rsidRPr="00710A43">
        <w:rPr>
          <w:rFonts w:ascii="標楷體" w:eastAsia="標楷體" w:hAnsi="標楷體" w:hint="eastAsia"/>
          <w:kern w:val="2"/>
          <w:sz w:val="20"/>
        </w:rPr>
        <w:t xml:space="preserve"> 日 11</w:t>
      </w:r>
      <w:r>
        <w:rPr>
          <w:rFonts w:ascii="標楷體" w:eastAsia="標楷體" w:hAnsi="標楷體" w:hint="eastAsia"/>
          <w:kern w:val="2"/>
          <w:sz w:val="20"/>
        </w:rPr>
        <w:t>3</w:t>
      </w:r>
      <w:r w:rsidRPr="00710A43">
        <w:rPr>
          <w:rFonts w:ascii="標楷體" w:eastAsia="標楷體" w:hAnsi="標楷體" w:hint="eastAsia"/>
          <w:kern w:val="2"/>
          <w:sz w:val="20"/>
        </w:rPr>
        <w:t xml:space="preserve"> 學年度第 2 次總務會議核備</w:t>
      </w:r>
    </w:p>
    <w:p w14:paraId="27DF8497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374" w:line="440" w:lineRule="exact"/>
        <w:ind w:left="992" w:hanging="992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為使場地有效使用，以期發揮場地應有功能，爰依據本校「總務會議場地借用管理委員會設置暨管理辦法」規定，訂定本細則。</w:t>
      </w:r>
    </w:p>
    <w:p w14:paraId="44EE555F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本細則所稱研發處研發交流空間(TR305)，係指本校教研大樓三樓北側由研究發展處(以下簡稱本處)管理與維護之空間(以下稱本場地)。</w:t>
      </w:r>
    </w:p>
    <w:p w14:paraId="064DEB8E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本場地之使用以本處主辦之學術演講、研討會及交流會等研發交流活動為優先，本校其他單位之活動居次，校外其他單位活動再次之。</w:t>
      </w:r>
    </w:p>
    <w:p w14:paraId="76524DB2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開放時間：每星期一至星期五上午8時至下午5時。如有特殊情形</w:t>
      </w:r>
      <w:r w:rsidRPr="006653F0">
        <w:rPr>
          <w:rFonts w:ascii="標楷體" w:eastAsia="標楷體" w:hAnsi="標楷體"/>
          <w:kern w:val="2"/>
          <w:sz w:val="28"/>
          <w:szCs w:val="28"/>
        </w:rPr>
        <w:t>需借用下班後、例假日時間，應敘明理由經機關首長或其授權人員簽准使得為之。</w:t>
      </w:r>
    </w:p>
    <w:p w14:paraId="4E7B9ED3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Calibri" w:eastAsia="標楷體" w:hAnsi="Calibri"/>
          <w:kern w:val="2"/>
          <w:sz w:val="28"/>
          <w:szCs w:val="28"/>
        </w:rPr>
        <w:t>本場地之借用，其分級收費之級別如下（收費標準如附表一），如有特殊情況者，需事先專案</w:t>
      </w:r>
      <w:r w:rsidRPr="006653F0">
        <w:rPr>
          <w:rFonts w:ascii="標楷體" w:eastAsia="標楷體" w:hAnsi="標楷體"/>
          <w:kern w:val="2"/>
          <w:sz w:val="28"/>
          <w:szCs w:val="22"/>
        </w:rPr>
        <w:t>簽請</w:t>
      </w:r>
      <w:r w:rsidRPr="006653F0">
        <w:rPr>
          <w:rFonts w:ascii="Calibri" w:eastAsia="標楷體" w:hAnsi="Calibri"/>
          <w:kern w:val="2"/>
          <w:sz w:val="28"/>
          <w:szCs w:val="28"/>
        </w:rPr>
        <w:t>校長核准：</w:t>
      </w:r>
    </w:p>
    <w:p w14:paraId="7788D38C" w14:textId="77777777" w:rsidR="006653F0" w:rsidRPr="006653F0" w:rsidRDefault="006653F0" w:rsidP="006653F0">
      <w:pPr>
        <w:adjustRightInd/>
        <w:spacing w:line="0" w:lineRule="atLeast"/>
        <w:ind w:left="991"/>
        <w:jc w:val="both"/>
        <w:textAlignment w:val="auto"/>
        <w:rPr>
          <w:rFonts w:ascii="Calibri" w:eastAsia="標楷體" w:hAnsi="Calibri"/>
          <w:kern w:val="2"/>
          <w:sz w:val="28"/>
          <w:szCs w:val="28"/>
        </w:rPr>
      </w:pPr>
      <w:r w:rsidRPr="006653F0">
        <w:rPr>
          <w:rFonts w:ascii="Calibri" w:eastAsia="標楷體" w:hAnsi="Calibri"/>
          <w:kern w:val="2"/>
          <w:sz w:val="28"/>
          <w:szCs w:val="28"/>
        </w:rPr>
        <w:t>一、一級：校外政府機關、財團法人、民間企業及工商團體之活動。</w:t>
      </w:r>
    </w:p>
    <w:p w14:paraId="5728AC53" w14:textId="77777777" w:rsidR="006653F0" w:rsidRPr="006653F0" w:rsidRDefault="006653F0" w:rsidP="006653F0">
      <w:pPr>
        <w:adjustRightInd/>
        <w:spacing w:line="0" w:lineRule="atLeast"/>
        <w:ind w:left="991"/>
        <w:jc w:val="both"/>
        <w:textAlignment w:val="auto"/>
        <w:rPr>
          <w:rFonts w:ascii="Calibri" w:eastAsia="標楷體" w:hAnsi="Calibri"/>
          <w:kern w:val="2"/>
          <w:sz w:val="28"/>
          <w:szCs w:val="28"/>
        </w:rPr>
      </w:pPr>
      <w:r w:rsidRPr="006653F0">
        <w:rPr>
          <w:rFonts w:ascii="Calibri" w:eastAsia="標楷體" w:hAnsi="Calibri"/>
          <w:kern w:val="2"/>
          <w:sz w:val="28"/>
          <w:szCs w:val="28"/>
        </w:rPr>
        <w:t>二、二級：校內單位主辦</w:t>
      </w:r>
      <w:r w:rsidRPr="006653F0">
        <w:rPr>
          <w:rFonts w:ascii="Calibri" w:eastAsia="標楷體" w:hAnsi="Calibri" w:hint="eastAsia"/>
          <w:kern w:val="2"/>
          <w:sz w:val="28"/>
          <w:szCs w:val="28"/>
        </w:rPr>
        <w:t>之</w:t>
      </w:r>
      <w:r w:rsidRPr="006653F0">
        <w:rPr>
          <w:rFonts w:ascii="Calibri" w:eastAsia="標楷體" w:hAnsi="Calibri"/>
          <w:kern w:val="2"/>
          <w:sz w:val="28"/>
          <w:szCs w:val="28"/>
        </w:rPr>
        <w:t>活動。</w:t>
      </w:r>
    </w:p>
    <w:p w14:paraId="4E67DFC4" w14:textId="77777777" w:rsidR="006653F0" w:rsidRPr="006653F0" w:rsidRDefault="006653F0" w:rsidP="006653F0">
      <w:pPr>
        <w:adjustRightInd/>
        <w:spacing w:line="0" w:lineRule="atLeast"/>
        <w:ind w:leftChars="414" w:left="1417" w:hangingChars="151" w:hanging="423"/>
        <w:jc w:val="both"/>
        <w:textAlignment w:val="auto"/>
        <w:rPr>
          <w:rFonts w:ascii="Calibri" w:eastAsia="標楷體" w:hAnsi="Calibri"/>
          <w:kern w:val="2"/>
          <w:sz w:val="28"/>
          <w:szCs w:val="28"/>
        </w:rPr>
      </w:pPr>
      <w:r w:rsidRPr="006653F0">
        <w:rPr>
          <w:rFonts w:ascii="Calibri" w:eastAsia="標楷體" w:hAnsi="Calibri" w:hint="eastAsia"/>
          <w:kern w:val="2"/>
          <w:sz w:val="28"/>
          <w:szCs w:val="28"/>
        </w:rPr>
        <w:t>三、三級：校內單位辦理對象僅為本校師生之不收費的學術活動或訓練課程。</w:t>
      </w:r>
    </w:p>
    <w:p w14:paraId="02004676" w14:textId="77777777" w:rsidR="006653F0" w:rsidRPr="006653F0" w:rsidRDefault="006653F0" w:rsidP="006653F0">
      <w:pPr>
        <w:adjustRightInd/>
        <w:spacing w:line="0" w:lineRule="atLeast"/>
        <w:ind w:left="991"/>
        <w:jc w:val="both"/>
        <w:textAlignment w:val="auto"/>
        <w:rPr>
          <w:rFonts w:ascii="Calibri" w:eastAsia="標楷體" w:hAnsi="Calibri"/>
          <w:kern w:val="2"/>
          <w:sz w:val="28"/>
          <w:szCs w:val="28"/>
        </w:rPr>
      </w:pPr>
      <w:r w:rsidRPr="006653F0">
        <w:rPr>
          <w:rFonts w:ascii="Calibri" w:eastAsia="標楷體" w:hAnsi="Calibri" w:hint="eastAsia"/>
          <w:kern w:val="2"/>
          <w:sz w:val="28"/>
          <w:szCs w:val="28"/>
        </w:rPr>
        <w:t>四</w:t>
      </w:r>
      <w:r w:rsidRPr="006653F0">
        <w:rPr>
          <w:rFonts w:ascii="Calibri" w:eastAsia="標楷體" w:hAnsi="Calibri"/>
          <w:kern w:val="2"/>
          <w:sz w:val="28"/>
          <w:szCs w:val="28"/>
        </w:rPr>
        <w:t>、</w:t>
      </w:r>
      <w:r w:rsidRPr="006653F0">
        <w:rPr>
          <w:rFonts w:ascii="Calibri" w:eastAsia="標楷體" w:hAnsi="Calibri" w:hint="eastAsia"/>
          <w:kern w:val="2"/>
          <w:sz w:val="28"/>
          <w:szCs w:val="28"/>
        </w:rPr>
        <w:t>四</w:t>
      </w:r>
      <w:r w:rsidRPr="006653F0">
        <w:rPr>
          <w:rFonts w:ascii="Calibri" w:eastAsia="標楷體" w:hAnsi="Calibri"/>
          <w:kern w:val="2"/>
          <w:sz w:val="28"/>
          <w:szCs w:val="28"/>
        </w:rPr>
        <w:t>級：</w:t>
      </w:r>
      <w:r w:rsidRPr="006653F0">
        <w:rPr>
          <w:rFonts w:ascii="Calibri" w:eastAsia="標楷體" w:hAnsi="Calibri" w:hint="eastAsia"/>
          <w:kern w:val="2"/>
          <w:sz w:val="28"/>
          <w:szCs w:val="28"/>
        </w:rPr>
        <w:t>本處主辦之活動。</w:t>
      </w:r>
    </w:p>
    <w:p w14:paraId="5F9BD1B1" w14:textId="77777777" w:rsidR="006653F0" w:rsidRPr="006653F0" w:rsidRDefault="006653F0" w:rsidP="006653F0">
      <w:pPr>
        <w:adjustRightInd/>
        <w:spacing w:line="440" w:lineRule="exact"/>
        <w:ind w:left="991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標楷體" w:eastAsia="標楷體" w:hAnsi="標楷體"/>
          <w:kern w:val="2"/>
          <w:sz w:val="28"/>
          <w:szCs w:val="22"/>
        </w:rPr>
        <w:t>本處以外之單位與本處合辦之活動，按該單位所屬級別之五折，向該單位收取場地費。</w:t>
      </w:r>
    </w:p>
    <w:p w14:paraId="77C84F50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標楷體" w:eastAsia="標楷體" w:hAnsi="標楷體"/>
          <w:kern w:val="2"/>
          <w:sz w:val="28"/>
          <w:szCs w:val="22"/>
        </w:rPr>
        <w:t>借用本場地應於三週前填妥申請表（如附表二）及切結書（如附表三），送本處簽准後方可使用，並應於使用日三天前至本校出納組繳清場地費及清潔費，將繳費收據影本送交本處。校外單位借用場地者，應於繳交前述費用時一併繳交保證金，於活動結束俟會同場地管理人員會勘復原無誤後無息匯款（扣除手續費）退還，校內單位借用免繳保證金。</w:t>
      </w:r>
    </w:p>
    <w:p w14:paraId="5A97A300" w14:textId="77777777" w:rsidR="006653F0" w:rsidRPr="006653F0" w:rsidRDefault="006653F0" w:rsidP="006653F0">
      <w:pPr>
        <w:adjustRightInd/>
        <w:snapToGrid w:val="0"/>
        <w:spacing w:before="74" w:line="440" w:lineRule="exact"/>
        <w:ind w:leftChars="413" w:left="991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lastRenderedPageBreak/>
        <w:t>逾期未繳清場地費、清潔費及保證金者取消申請；如遇天災（如地震、學校所在地已達行政院人事行政總處宣布颱風停班或停課標準）、事變（如傳染病防治法第三條發生傳染病）或突發事件（如配合學校發布之政策）等不可抗力因素，而取消或被取消場地，退還已繳費用，且不得要求賠償；因其他原因未使用場地者，於扣除已繳費用百分之二十後退還剩餘費用。</w:t>
      </w:r>
    </w:p>
    <w:p w14:paraId="0655296B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場地借用每日單獨計算，不可跨日合計；白天與晚間時段，分別獨立計算。場地使用費包含場地影音設備、麥克風（含電池）、空調等，其他相關耗材請由借用單位自備且不得使用大陸廠牌資通訊產品(包含軟體、硬體及服務)。</w:t>
      </w:r>
    </w:p>
    <w:p w14:paraId="0C22AF5D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如需事先場佈、測試器材，或事後撤場，請洽管理單位協調時間，不另外收費，但以兩小時內為限。</w:t>
      </w:r>
    </w:p>
    <w:p w14:paraId="29AE2CD2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本場地借用使用不得有商業販售行為。</w:t>
      </w:r>
    </w:p>
    <w:p w14:paraId="19FA4A4F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993" w:hanging="993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本場地全面禁煙，不得大聲喧嘩影響教學研究，禁止攜帶寵物，導盲犬除外。</w:t>
      </w:r>
    </w:p>
    <w:p w14:paraId="32018042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1276" w:hanging="1276"/>
        <w:jc w:val="both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6653F0">
        <w:rPr>
          <w:rFonts w:ascii="標楷體" w:eastAsia="標楷體" w:hAnsi="標楷體"/>
          <w:kern w:val="2"/>
          <w:sz w:val="28"/>
          <w:szCs w:val="28"/>
        </w:rPr>
        <w:t>本場地天花板、牆面、地面嚴禁懸吊或張貼任何物品。</w:t>
      </w:r>
    </w:p>
    <w:p w14:paraId="7EA2295B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1276" w:hanging="1276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活動結束後，使用單位須將各項設備恢復原狀並清除垃圾，以維護環境整潔。</w:t>
      </w:r>
    </w:p>
    <w:p w14:paraId="2E198FE8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1276" w:hanging="1276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借用期間如有損壞或遺失公物，概由該借用單位按時價賠償不得有異議。</w:t>
      </w:r>
    </w:p>
    <w:p w14:paraId="25B276E6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1276" w:hanging="1276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借用本場地，如有下列情事之一者，本處有權要求立即停止使用，並依法處理，同時得停止受理該機關、學校、單位或團體6個月內之場地申請。</w:t>
      </w:r>
    </w:p>
    <w:p w14:paraId="4A881133" w14:textId="77777777" w:rsidR="006653F0" w:rsidRPr="006653F0" w:rsidRDefault="006653F0" w:rsidP="006653F0">
      <w:pPr>
        <w:numPr>
          <w:ilvl w:val="0"/>
          <w:numId w:val="5"/>
        </w:numPr>
        <w:autoSpaceDN w:val="0"/>
        <w:adjustRightInd/>
        <w:snapToGrid w:val="0"/>
        <w:spacing w:line="440" w:lineRule="exact"/>
        <w:ind w:left="1841" w:hanging="56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違背政府法令規章者。</w:t>
      </w:r>
    </w:p>
    <w:p w14:paraId="61089B7B" w14:textId="77777777" w:rsidR="006653F0" w:rsidRPr="006653F0" w:rsidRDefault="006653F0" w:rsidP="006653F0">
      <w:pPr>
        <w:numPr>
          <w:ilvl w:val="0"/>
          <w:numId w:val="5"/>
        </w:numPr>
        <w:autoSpaceDN w:val="0"/>
        <w:adjustRightInd/>
        <w:snapToGrid w:val="0"/>
        <w:spacing w:line="440" w:lineRule="exact"/>
        <w:ind w:left="1841" w:hanging="56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使用事實與申請內容不符者。</w:t>
      </w:r>
    </w:p>
    <w:p w14:paraId="2241A23D" w14:textId="77777777" w:rsidR="006653F0" w:rsidRPr="006653F0" w:rsidRDefault="006653F0" w:rsidP="006653F0">
      <w:pPr>
        <w:numPr>
          <w:ilvl w:val="0"/>
          <w:numId w:val="5"/>
        </w:numPr>
        <w:autoSpaceDN w:val="0"/>
        <w:adjustRightInd/>
        <w:snapToGrid w:val="0"/>
        <w:spacing w:line="440" w:lineRule="exact"/>
        <w:ind w:left="1841" w:hanging="56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使用有損本校活動場地建築與設備者。</w:t>
      </w:r>
    </w:p>
    <w:p w14:paraId="4AF9CEDC" w14:textId="77777777" w:rsidR="006653F0" w:rsidRPr="006653F0" w:rsidRDefault="006653F0" w:rsidP="006653F0">
      <w:pPr>
        <w:numPr>
          <w:ilvl w:val="0"/>
          <w:numId w:val="5"/>
        </w:numPr>
        <w:autoSpaceDN w:val="0"/>
        <w:adjustRightInd/>
        <w:snapToGrid w:val="0"/>
        <w:spacing w:line="440" w:lineRule="exact"/>
        <w:ind w:left="1841" w:hanging="56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參與活動人員不遵守本校規定，有妨害正常公務推行或影響校區安全行為者。</w:t>
      </w:r>
    </w:p>
    <w:p w14:paraId="6C819972" w14:textId="77777777" w:rsidR="006653F0" w:rsidRPr="006653F0" w:rsidRDefault="006653F0" w:rsidP="006653F0">
      <w:pPr>
        <w:numPr>
          <w:ilvl w:val="0"/>
          <w:numId w:val="5"/>
        </w:numPr>
        <w:autoSpaceDN w:val="0"/>
        <w:adjustRightInd/>
        <w:snapToGrid w:val="0"/>
        <w:spacing w:line="440" w:lineRule="exact"/>
        <w:ind w:left="1841" w:hanging="56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違反本細則者。</w:t>
      </w:r>
    </w:p>
    <w:p w14:paraId="42E8AE37" w14:textId="77777777" w:rsidR="006653F0" w:rsidRPr="006653F0" w:rsidRDefault="006653F0" w:rsidP="006653F0">
      <w:pPr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1247" w:hanging="124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本細則如有未盡事宜，依本校相關規定辦理。</w:t>
      </w:r>
    </w:p>
    <w:p w14:paraId="73703AEF" w14:textId="77777777" w:rsidR="006653F0" w:rsidRPr="006653F0" w:rsidRDefault="006653F0" w:rsidP="006653F0">
      <w:pPr>
        <w:widowControl/>
        <w:numPr>
          <w:ilvl w:val="0"/>
          <w:numId w:val="4"/>
        </w:numPr>
        <w:autoSpaceDN w:val="0"/>
        <w:adjustRightInd/>
        <w:snapToGrid w:val="0"/>
        <w:spacing w:before="74" w:line="440" w:lineRule="exact"/>
        <w:ind w:left="1247" w:hanging="1247"/>
        <w:jc w:val="both"/>
        <w:textAlignment w:val="auto"/>
        <w:rPr>
          <w:rFonts w:ascii="標楷體" w:eastAsia="標楷體" w:hAnsi="標楷體" w:cs="微軟正黑體"/>
          <w:b/>
          <w:color w:val="000000"/>
          <w:spacing w:val="-1"/>
          <w:kern w:val="2"/>
          <w:sz w:val="32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8"/>
        </w:rPr>
        <w:t>本細則經研究發展處主管會議通過，提送本校場地管理委員會審議及總務會議核備後公告實施，修正時亦同。</w:t>
      </w:r>
      <w:bookmarkStart w:id="1" w:name="_Hlk192489626"/>
      <w:r w:rsidRPr="006653F0">
        <w:rPr>
          <w:rFonts w:ascii="標楷體" w:eastAsia="標楷體" w:hAnsi="標楷體" w:cs="微軟正黑體"/>
          <w:b/>
          <w:color w:val="000000"/>
          <w:spacing w:val="-1"/>
          <w:kern w:val="2"/>
          <w:sz w:val="32"/>
          <w:szCs w:val="22"/>
        </w:rPr>
        <w:br w:type="page"/>
      </w:r>
    </w:p>
    <w:p w14:paraId="3391E38D" w14:textId="77777777" w:rsidR="006653F0" w:rsidRPr="006653F0" w:rsidRDefault="006653F0" w:rsidP="006653F0">
      <w:pPr>
        <w:tabs>
          <w:tab w:val="center" w:pos="4762"/>
          <w:tab w:val="right" w:pos="9525"/>
        </w:tabs>
        <w:adjustRightInd/>
        <w:spacing w:line="240" w:lineRule="auto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標楷體" w:eastAsia="標楷體" w:hAnsi="標楷體"/>
          <w:noProof/>
          <w:color w:val="000000"/>
          <w:spacing w:val="-10"/>
          <w:kern w:val="2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CEEC6" wp14:editId="342107FC">
                <wp:simplePos x="0" y="0"/>
                <wp:positionH relativeFrom="margin">
                  <wp:align>right</wp:align>
                </wp:positionH>
                <wp:positionV relativeFrom="page">
                  <wp:posOffset>509905</wp:posOffset>
                </wp:positionV>
                <wp:extent cx="678183" cy="297180"/>
                <wp:effectExtent l="0" t="0" r="26670" b="26670"/>
                <wp:wrapSquare wrapText="bothSides"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3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66619C" w14:textId="77777777" w:rsidR="006653F0" w:rsidRDefault="006653F0" w:rsidP="006653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CEE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2pt;margin-top:40.15pt;width:53.4pt;height:23.4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" strokeweight=".26467mm">
                <v:textbox>
                  <w:txbxContent>
                    <w:p w14:paraId="3166619C" w14:textId="77777777" w:rsidR="006653F0" w:rsidRDefault="006653F0" w:rsidP="006653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附表一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6653F0">
        <w:rPr>
          <w:rFonts w:ascii="標楷體" w:eastAsia="標楷體" w:hAnsi="標楷體" w:cs="微軟正黑體"/>
          <w:b/>
          <w:color w:val="000000"/>
          <w:spacing w:val="-1"/>
          <w:kern w:val="2"/>
          <w:sz w:val="32"/>
          <w:szCs w:val="22"/>
        </w:rPr>
        <w:tab/>
        <w:t>研發處研發交流空間(</w:t>
      </w:r>
      <w:r w:rsidRPr="006653F0">
        <w:rPr>
          <w:rFonts w:ascii="標楷體" w:eastAsia="標楷體" w:hAnsi="標楷體"/>
          <w:b/>
          <w:color w:val="000000"/>
          <w:spacing w:val="-1"/>
          <w:kern w:val="2"/>
          <w:sz w:val="32"/>
          <w:szCs w:val="22"/>
        </w:rPr>
        <w:t>教研大樓</w:t>
      </w:r>
      <w:r w:rsidRPr="006653F0">
        <w:rPr>
          <w:rFonts w:ascii="標楷體" w:eastAsia="標楷體" w:hAnsi="標楷體" w:cs="微軟正黑體"/>
          <w:b/>
          <w:color w:val="000000"/>
          <w:spacing w:val="-1"/>
          <w:kern w:val="2"/>
          <w:sz w:val="32"/>
          <w:szCs w:val="22"/>
        </w:rPr>
        <w:t>三樓)</w:t>
      </w:r>
      <w:r w:rsidRPr="006653F0">
        <w:rPr>
          <w:rFonts w:ascii="標楷體" w:eastAsia="標楷體" w:hAnsi="標楷體"/>
          <w:b/>
          <w:color w:val="000000"/>
          <w:spacing w:val="-1"/>
          <w:kern w:val="2"/>
          <w:sz w:val="32"/>
          <w:szCs w:val="22"/>
        </w:rPr>
        <w:t>場地租借收費標準表</w:t>
      </w:r>
      <w:r w:rsidRPr="006653F0">
        <w:rPr>
          <w:rFonts w:ascii="標楷體" w:eastAsia="標楷體" w:hAnsi="標楷體"/>
          <w:b/>
          <w:color w:val="000000"/>
          <w:spacing w:val="-1"/>
          <w:kern w:val="2"/>
          <w:sz w:val="32"/>
          <w:szCs w:val="22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0"/>
        <w:gridCol w:w="1269"/>
        <w:gridCol w:w="2119"/>
        <w:gridCol w:w="1330"/>
        <w:gridCol w:w="1911"/>
        <w:gridCol w:w="1378"/>
      </w:tblGrid>
      <w:tr w:rsidR="006653F0" w:rsidRPr="006653F0" w14:paraId="39214B3B" w14:textId="77777777" w:rsidTr="00772B3D">
        <w:trPr>
          <w:trHeight w:val="757"/>
        </w:trPr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37475" w14:textId="77777777" w:rsidR="006653F0" w:rsidRPr="006653F0" w:rsidRDefault="006653F0" w:rsidP="006653F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proofErr w:type="spellStart"/>
            <w:r w:rsidRPr="006653F0">
              <w:rPr>
                <w:rFonts w:eastAsia="標楷體"/>
                <w:spacing w:val="-5"/>
                <w:szCs w:val="24"/>
                <w:lang w:eastAsia="en-US"/>
              </w:rPr>
              <w:t>時間</w:t>
            </w:r>
            <w:proofErr w:type="spellEnd"/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79D59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134" w:line="216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2"/>
                <w:szCs w:val="24"/>
                <w:lang w:eastAsia="en-US"/>
              </w:rPr>
              <w:t>上班日白天</w:t>
            </w:r>
            <w:r w:rsidRPr="006653F0">
              <w:rPr>
                <w:rFonts w:eastAsia="標楷體"/>
                <w:spacing w:val="-2"/>
                <w:szCs w:val="24"/>
                <w:lang w:eastAsia="en-US"/>
              </w:rPr>
              <w:t>08:00-17:00</w:t>
            </w:r>
          </w:p>
        </w:tc>
        <w:tc>
          <w:tcPr>
            <w:tcW w:w="1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C2817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16"/>
                <w:szCs w:val="24"/>
                <w:lang w:eastAsia="en-US"/>
              </w:rPr>
              <w:t>晚間</w:t>
            </w:r>
            <w:r w:rsidRPr="006653F0">
              <w:rPr>
                <w:rFonts w:eastAsia="標楷體"/>
                <w:spacing w:val="-2"/>
                <w:szCs w:val="24"/>
                <w:lang w:eastAsia="en-US"/>
              </w:rPr>
              <w:t>17:00-22:00</w:t>
            </w:r>
          </w:p>
          <w:p w14:paraId="2E2ABC25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4"/>
                <w:szCs w:val="24"/>
                <w:lang w:eastAsia="en-US"/>
              </w:rPr>
              <w:t>與國定例假日</w:t>
            </w:r>
            <w:r w:rsidRPr="006653F0">
              <w:rPr>
                <w:rFonts w:eastAsia="標楷體"/>
                <w:spacing w:val="-2"/>
                <w:szCs w:val="24"/>
                <w:lang w:eastAsia="en-US"/>
              </w:rPr>
              <w:t>08:00-22:00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09D5A" w14:textId="77777777" w:rsidR="006653F0" w:rsidRPr="006653F0" w:rsidRDefault="006653F0" w:rsidP="006653F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eastAsia="標楷體"/>
                <w:szCs w:val="24"/>
                <w:lang w:eastAsia="en-US"/>
              </w:rPr>
            </w:pPr>
          </w:p>
        </w:tc>
      </w:tr>
      <w:tr w:rsidR="006653F0" w:rsidRPr="006653F0" w14:paraId="16103C7C" w14:textId="77777777" w:rsidTr="00772B3D">
        <w:trPr>
          <w:trHeight w:hRule="exact" w:val="365"/>
        </w:trPr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FDF7D" w14:textId="77777777" w:rsidR="006653F0" w:rsidRPr="006653F0" w:rsidRDefault="006653F0" w:rsidP="006653F0">
            <w:pPr>
              <w:autoSpaceDE w:val="0"/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kern w:val="2"/>
                <w:szCs w:val="22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D9C13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5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zCs w:val="24"/>
                <w:lang w:eastAsia="en-US"/>
              </w:rPr>
              <w:t>4</w:t>
            </w:r>
            <w:r w:rsidRPr="006653F0">
              <w:rPr>
                <w:rFonts w:eastAsia="標楷體"/>
                <w:spacing w:val="-21"/>
                <w:szCs w:val="24"/>
                <w:lang w:eastAsia="en-US"/>
              </w:rPr>
              <w:t>小時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93A54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5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2"/>
                <w:szCs w:val="24"/>
                <w:lang w:eastAsia="en-US"/>
              </w:rPr>
              <w:t>4-8</w:t>
            </w:r>
            <w:r w:rsidRPr="006653F0">
              <w:rPr>
                <w:rFonts w:eastAsia="標楷體"/>
                <w:spacing w:val="-20"/>
                <w:szCs w:val="24"/>
                <w:lang w:eastAsia="en-US"/>
              </w:rPr>
              <w:t>小時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F6F8C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5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zCs w:val="24"/>
                <w:lang w:eastAsia="en-US"/>
              </w:rPr>
              <w:t>4</w:t>
            </w:r>
            <w:r w:rsidRPr="006653F0">
              <w:rPr>
                <w:rFonts w:eastAsia="標楷體"/>
                <w:spacing w:val="-21"/>
                <w:szCs w:val="24"/>
                <w:lang w:eastAsia="en-US"/>
              </w:rPr>
              <w:t>小時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72F31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5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2"/>
                <w:szCs w:val="24"/>
                <w:lang w:eastAsia="en-US"/>
              </w:rPr>
              <w:t>4-12</w:t>
            </w:r>
            <w:r w:rsidRPr="006653F0">
              <w:rPr>
                <w:rFonts w:eastAsia="標楷體"/>
                <w:spacing w:val="-20"/>
                <w:szCs w:val="24"/>
                <w:lang w:eastAsia="en-US"/>
              </w:rPr>
              <w:t>小時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A42C4" w14:textId="77777777" w:rsidR="006653F0" w:rsidRPr="006653F0" w:rsidRDefault="006653F0" w:rsidP="006653F0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eastAsia="標楷體"/>
                <w:szCs w:val="24"/>
                <w:lang w:eastAsia="en-US"/>
              </w:rPr>
            </w:pPr>
          </w:p>
        </w:tc>
      </w:tr>
      <w:tr w:rsidR="006653F0" w:rsidRPr="006653F0" w14:paraId="633BDE9E" w14:textId="77777777" w:rsidTr="00772B3D">
        <w:trPr>
          <w:trHeight w:hRule="exact" w:val="471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D2E60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99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proofErr w:type="spellStart"/>
            <w:r w:rsidRPr="006653F0">
              <w:rPr>
                <w:rFonts w:eastAsia="標楷體"/>
                <w:spacing w:val="-3"/>
                <w:szCs w:val="24"/>
                <w:lang w:eastAsia="en-US"/>
              </w:rPr>
              <w:t>費用項目</w:t>
            </w:r>
            <w:proofErr w:type="spellEnd"/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8DDBC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99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proofErr w:type="spellStart"/>
            <w:r w:rsidRPr="006653F0">
              <w:rPr>
                <w:rFonts w:eastAsia="標楷體"/>
                <w:spacing w:val="-4"/>
                <w:szCs w:val="24"/>
                <w:lang w:eastAsia="en-US"/>
              </w:rPr>
              <w:t>場地費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F4C5E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99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proofErr w:type="spellStart"/>
            <w:r w:rsidRPr="006653F0">
              <w:rPr>
                <w:rFonts w:eastAsia="標楷體"/>
                <w:spacing w:val="-4"/>
                <w:szCs w:val="24"/>
                <w:lang w:eastAsia="en-US"/>
              </w:rPr>
              <w:t>場地費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1682C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99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proofErr w:type="spellStart"/>
            <w:r w:rsidRPr="006653F0">
              <w:rPr>
                <w:rFonts w:eastAsia="標楷體"/>
                <w:spacing w:val="-4"/>
                <w:szCs w:val="24"/>
                <w:lang w:eastAsia="en-US"/>
              </w:rPr>
              <w:t>場地費</w:t>
            </w:r>
            <w:proofErr w:type="spellEnd"/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63866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99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proofErr w:type="spellStart"/>
            <w:r w:rsidRPr="006653F0">
              <w:rPr>
                <w:rFonts w:eastAsia="標楷體"/>
                <w:spacing w:val="-4"/>
                <w:szCs w:val="24"/>
                <w:lang w:eastAsia="en-US"/>
              </w:rPr>
              <w:t>場地費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E87C8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99" w:line="240" w:lineRule="auto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proofErr w:type="spellStart"/>
            <w:r w:rsidRPr="006653F0">
              <w:rPr>
                <w:rFonts w:eastAsia="標楷體"/>
                <w:spacing w:val="-4"/>
                <w:szCs w:val="24"/>
                <w:lang w:eastAsia="en-US"/>
              </w:rPr>
              <w:t>保證金</w:t>
            </w:r>
            <w:proofErr w:type="spellEnd"/>
          </w:p>
        </w:tc>
      </w:tr>
      <w:tr w:rsidR="006653F0" w:rsidRPr="006653F0" w14:paraId="17731A28" w14:textId="77777777" w:rsidTr="00772B3D">
        <w:trPr>
          <w:trHeight w:val="1848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840DF" w14:textId="77777777" w:rsidR="006653F0" w:rsidRPr="006653F0" w:rsidRDefault="006653F0" w:rsidP="006653F0">
            <w:pPr>
              <w:autoSpaceDE w:val="0"/>
              <w:adjustRightInd/>
              <w:spacing w:line="0" w:lineRule="atLeast"/>
              <w:jc w:val="center"/>
              <w:textAlignment w:val="auto"/>
              <w:rPr>
                <w:rFonts w:ascii="Calibri" w:eastAsia="標楷體" w:hAnsi="Calibri"/>
                <w:kern w:val="2"/>
                <w:szCs w:val="22"/>
              </w:rPr>
            </w:pPr>
            <w:r w:rsidRPr="006653F0">
              <w:rPr>
                <w:rFonts w:ascii="Calibri" w:eastAsia="標楷體" w:hAnsi="Calibri"/>
                <w:kern w:val="2"/>
                <w:szCs w:val="22"/>
              </w:rPr>
              <w:t>校外單位</w:t>
            </w:r>
          </w:p>
          <w:p w14:paraId="253D6CF3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ascii="細明體_HKSCS" w:eastAsia="標楷體" w:hAnsi="細明體_HKSCS" w:cs="細明體_HKSCS"/>
                <w:szCs w:val="22"/>
              </w:rPr>
              <w:t>(</w:t>
            </w:r>
            <w:r w:rsidRPr="006653F0">
              <w:rPr>
                <w:rFonts w:ascii="細明體_HKSCS" w:eastAsia="標楷體" w:hAnsi="細明體_HKSCS" w:cs="細明體_HKSCS"/>
                <w:szCs w:val="22"/>
              </w:rPr>
              <w:t>一級</w:t>
            </w:r>
            <w:r w:rsidRPr="006653F0">
              <w:rPr>
                <w:rFonts w:ascii="細明體_HKSCS" w:eastAsia="標楷體" w:hAnsi="細明體_HKSCS" w:cs="細明體_HKSCS"/>
                <w:szCs w:val="22"/>
              </w:rPr>
              <w:t>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97A1F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zCs w:val="24"/>
              </w:rPr>
              <w:t>10,000</w:t>
            </w:r>
            <w:r w:rsidRPr="006653F0">
              <w:rPr>
                <w:rFonts w:eastAsia="標楷體"/>
                <w:szCs w:val="24"/>
              </w:rPr>
              <w:t>元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EDAEA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4"/>
                <w:szCs w:val="24"/>
              </w:rPr>
              <w:t>每增加一小時以四分之</w:t>
            </w:r>
            <w:r w:rsidRPr="006653F0">
              <w:rPr>
                <w:rFonts w:eastAsia="標楷體"/>
                <w:spacing w:val="-3"/>
                <w:szCs w:val="24"/>
              </w:rPr>
              <w:t>一時段計</w:t>
            </w:r>
            <w:r w:rsidRPr="006653F0">
              <w:rPr>
                <w:rFonts w:eastAsia="標楷體"/>
                <w:spacing w:val="-4"/>
                <w:szCs w:val="24"/>
              </w:rPr>
              <w:t>費，未滿一小時者以一小時計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1332D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 w:hint="eastAsia"/>
                <w:szCs w:val="24"/>
              </w:rPr>
              <w:t>15</w:t>
            </w:r>
            <w:r w:rsidRPr="006653F0">
              <w:rPr>
                <w:rFonts w:eastAsia="標楷體"/>
                <w:szCs w:val="24"/>
              </w:rPr>
              <w:t>,000</w:t>
            </w:r>
            <w:r w:rsidRPr="006653F0">
              <w:rPr>
                <w:rFonts w:eastAsia="標楷體"/>
                <w:szCs w:val="24"/>
              </w:rPr>
              <w:t>元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51C09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4"/>
                <w:szCs w:val="24"/>
              </w:rPr>
              <w:t>每增加一小時以四分之</w:t>
            </w:r>
            <w:r w:rsidRPr="006653F0">
              <w:rPr>
                <w:rFonts w:eastAsia="標楷體"/>
                <w:spacing w:val="-3"/>
                <w:szCs w:val="24"/>
              </w:rPr>
              <w:t>一時段計</w:t>
            </w:r>
            <w:r w:rsidRPr="006653F0">
              <w:rPr>
                <w:rFonts w:eastAsia="標楷體"/>
                <w:spacing w:val="-4"/>
                <w:szCs w:val="24"/>
              </w:rPr>
              <w:t>費，未滿一小時者以一小時計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18B8A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2"/>
                <w:szCs w:val="24"/>
                <w:lang w:eastAsia="en-US"/>
              </w:rPr>
              <w:t>8,000</w:t>
            </w:r>
            <w:r w:rsidRPr="006653F0">
              <w:rPr>
                <w:rFonts w:eastAsia="標楷體"/>
                <w:spacing w:val="-2"/>
                <w:szCs w:val="24"/>
              </w:rPr>
              <w:t>元</w:t>
            </w:r>
          </w:p>
        </w:tc>
      </w:tr>
      <w:tr w:rsidR="006653F0" w:rsidRPr="006653F0" w14:paraId="6C393FCF" w14:textId="77777777" w:rsidTr="00772B3D">
        <w:trPr>
          <w:trHeight w:val="603"/>
        </w:trPr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F2F19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ascii="Calibri" w:eastAsia="標楷體" w:hAnsi="Calibri" w:hint="eastAsia"/>
                <w:kern w:val="3"/>
                <w:szCs w:val="22"/>
              </w:rPr>
              <w:t>校內單位</w:t>
            </w:r>
            <w:r w:rsidRPr="006653F0">
              <w:rPr>
                <w:rFonts w:ascii="Calibri" w:eastAsia="標楷體" w:hAnsi="Calibri"/>
                <w:kern w:val="3"/>
                <w:szCs w:val="22"/>
              </w:rPr>
              <w:br/>
            </w:r>
            <w:r w:rsidRPr="006653F0">
              <w:rPr>
                <w:rFonts w:eastAsia="標楷體"/>
                <w:szCs w:val="24"/>
              </w:rPr>
              <w:t xml:space="preserve"> (</w:t>
            </w:r>
            <w:r w:rsidRPr="006653F0">
              <w:rPr>
                <w:rFonts w:ascii="細明體_HKSCS" w:eastAsia="標楷體" w:hAnsi="細明體_HKSCS" w:cs="細明體_HKSCS"/>
                <w:szCs w:val="22"/>
              </w:rPr>
              <w:t>二級</w:t>
            </w:r>
            <w:r w:rsidRPr="006653F0">
              <w:rPr>
                <w:rFonts w:eastAsia="標楷體"/>
                <w:szCs w:val="24"/>
              </w:rPr>
              <w:t>)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E9F43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 w:hint="eastAsia"/>
                <w:szCs w:val="24"/>
              </w:rPr>
              <w:t>6</w:t>
            </w:r>
            <w:r w:rsidRPr="006653F0">
              <w:rPr>
                <w:rFonts w:eastAsia="標楷體"/>
                <w:szCs w:val="24"/>
              </w:rPr>
              <w:t>,000</w:t>
            </w:r>
            <w:r w:rsidRPr="006653F0">
              <w:rPr>
                <w:rFonts w:eastAsia="標楷體"/>
                <w:szCs w:val="24"/>
              </w:rPr>
              <w:t>元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08443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eastAsia="標楷體"/>
                <w:spacing w:val="-4"/>
                <w:szCs w:val="24"/>
              </w:rPr>
            </w:pPr>
            <w:r w:rsidRPr="006653F0">
              <w:rPr>
                <w:rFonts w:eastAsia="標楷體"/>
                <w:spacing w:val="-4"/>
                <w:szCs w:val="24"/>
              </w:rPr>
              <w:t>每增加一小時以四分之一時段計費，未滿一小時者以一小時計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EDDA6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 w:hint="eastAsia"/>
                <w:szCs w:val="24"/>
              </w:rPr>
              <w:t>9</w:t>
            </w:r>
            <w:r w:rsidRPr="006653F0">
              <w:rPr>
                <w:rFonts w:eastAsia="標楷體"/>
                <w:szCs w:val="24"/>
              </w:rPr>
              <w:t>,000</w:t>
            </w:r>
            <w:r w:rsidRPr="006653F0">
              <w:rPr>
                <w:rFonts w:eastAsia="標楷體"/>
                <w:szCs w:val="24"/>
              </w:rPr>
              <w:t>元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A1BF1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4"/>
                <w:szCs w:val="24"/>
              </w:rPr>
              <w:t>每增加一小時以四分之一時段計費，未滿一小時者以一小時計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EE94E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zCs w:val="24"/>
              </w:rPr>
              <w:t>免收</w:t>
            </w:r>
          </w:p>
        </w:tc>
      </w:tr>
      <w:tr w:rsidR="006653F0" w:rsidRPr="006653F0" w14:paraId="26786F0D" w14:textId="77777777" w:rsidTr="00772B3D">
        <w:trPr>
          <w:trHeight w:val="1416"/>
        </w:trPr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1C64F" w14:textId="77777777" w:rsidR="006653F0" w:rsidRPr="006653F0" w:rsidRDefault="006653F0" w:rsidP="006653F0">
            <w:pPr>
              <w:autoSpaceDE w:val="0"/>
              <w:adjustRightInd/>
              <w:spacing w:line="0" w:lineRule="atLeast"/>
              <w:jc w:val="center"/>
              <w:textAlignment w:val="auto"/>
              <w:rPr>
                <w:rFonts w:ascii="Calibri" w:eastAsia="標楷體" w:hAnsi="Calibri"/>
                <w:kern w:val="2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A3EF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eastAsia="標楷體"/>
                <w:szCs w:val="24"/>
                <w:lang w:eastAsia="en-US"/>
              </w:rPr>
            </w:pPr>
          </w:p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ADC91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eastAsia="標楷體"/>
                <w:spacing w:val="-4"/>
                <w:szCs w:val="24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C9139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eastAsia="標楷體"/>
                <w:szCs w:val="24"/>
                <w:lang w:eastAsia="en-US"/>
              </w:rPr>
            </w:pPr>
          </w:p>
        </w:tc>
        <w:tc>
          <w:tcPr>
            <w:tcW w:w="10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C1CEF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eastAsia="標楷體"/>
                <w:spacing w:val="-4"/>
                <w:szCs w:val="24"/>
                <w:lang w:eastAsia="en-US"/>
              </w:rPr>
            </w:pPr>
          </w:p>
        </w:tc>
        <w:tc>
          <w:tcPr>
            <w:tcW w:w="7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EE5F3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eastAsia="標楷體"/>
                <w:szCs w:val="24"/>
                <w:lang w:eastAsia="en-US"/>
              </w:rPr>
            </w:pPr>
          </w:p>
        </w:tc>
      </w:tr>
      <w:tr w:rsidR="006653F0" w:rsidRPr="006653F0" w14:paraId="4B005418" w14:textId="77777777" w:rsidTr="00772B3D">
        <w:trPr>
          <w:trHeight w:val="603"/>
        </w:trPr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8FC0B" w14:textId="77777777" w:rsidR="006653F0" w:rsidRPr="006653F0" w:rsidRDefault="006653F0" w:rsidP="006653F0">
            <w:pPr>
              <w:autoSpaceDE w:val="0"/>
              <w:adjustRightInd/>
              <w:spacing w:line="0" w:lineRule="atLeast"/>
              <w:jc w:val="center"/>
              <w:textAlignment w:val="auto"/>
              <w:rPr>
                <w:rFonts w:ascii="Calibri" w:eastAsia="標楷體" w:hAnsi="Calibri"/>
                <w:kern w:val="2"/>
                <w:szCs w:val="22"/>
              </w:rPr>
            </w:pPr>
            <w:r w:rsidRPr="006653F0">
              <w:rPr>
                <w:rFonts w:ascii="Calibri" w:eastAsia="標楷體" w:hAnsi="Calibri" w:hint="eastAsia"/>
                <w:kern w:val="2"/>
                <w:szCs w:val="22"/>
              </w:rPr>
              <w:t>本校各單位辦理對象僅為本校師生之不收費的學術活動或訓練課程</w:t>
            </w:r>
            <w:r w:rsidRPr="006653F0">
              <w:rPr>
                <w:rFonts w:ascii="Calibri" w:eastAsia="標楷體" w:hAnsi="Calibri"/>
                <w:kern w:val="2"/>
                <w:szCs w:val="22"/>
              </w:rPr>
              <w:br/>
              <w:t>(</w:t>
            </w:r>
            <w:r w:rsidRPr="006653F0">
              <w:rPr>
                <w:rFonts w:ascii="Calibri" w:eastAsia="標楷體" w:hAnsi="Calibri"/>
                <w:kern w:val="2"/>
                <w:szCs w:val="22"/>
              </w:rPr>
              <w:t>三級</w:t>
            </w:r>
            <w:r w:rsidRPr="006653F0">
              <w:rPr>
                <w:rFonts w:ascii="Calibri" w:eastAsia="標楷體" w:hAnsi="Calibri"/>
                <w:kern w:val="2"/>
                <w:szCs w:val="22"/>
              </w:rPr>
              <w:t>)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A264A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 w:hint="eastAsia"/>
                <w:szCs w:val="24"/>
              </w:rPr>
              <w:t>3</w:t>
            </w:r>
            <w:r w:rsidRPr="006653F0">
              <w:rPr>
                <w:rFonts w:eastAsia="標楷體"/>
                <w:szCs w:val="24"/>
              </w:rPr>
              <w:t>,000</w:t>
            </w:r>
            <w:r w:rsidRPr="006653F0">
              <w:rPr>
                <w:rFonts w:eastAsia="標楷體"/>
                <w:szCs w:val="24"/>
              </w:rPr>
              <w:t>元</w:t>
            </w:r>
          </w:p>
        </w:tc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B94C4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eastAsia="標楷體"/>
                <w:spacing w:val="-4"/>
                <w:szCs w:val="24"/>
              </w:rPr>
            </w:pPr>
            <w:r w:rsidRPr="006653F0">
              <w:rPr>
                <w:rFonts w:eastAsia="標楷體"/>
                <w:spacing w:val="-4"/>
                <w:szCs w:val="24"/>
              </w:rPr>
              <w:t>每增加一小時以四分之一時段計費，未滿一小時者以一小時計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6D94D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 w:hint="eastAsia"/>
                <w:szCs w:val="24"/>
              </w:rPr>
              <w:t>6</w:t>
            </w:r>
            <w:r w:rsidRPr="006653F0">
              <w:rPr>
                <w:rFonts w:eastAsia="標楷體"/>
                <w:szCs w:val="24"/>
              </w:rPr>
              <w:t>,000</w:t>
            </w:r>
            <w:r w:rsidRPr="006653F0">
              <w:rPr>
                <w:rFonts w:eastAsia="標楷體"/>
                <w:szCs w:val="24"/>
              </w:rPr>
              <w:t>元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B3E5B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細明體_HKSCS" w:eastAsia="細明體_HKSCS" w:hAnsi="細明體_HKSCS" w:cs="細明體_HKSCS"/>
                <w:sz w:val="22"/>
                <w:szCs w:val="22"/>
              </w:rPr>
            </w:pPr>
            <w:r w:rsidRPr="006653F0">
              <w:rPr>
                <w:rFonts w:eastAsia="標楷體"/>
                <w:spacing w:val="-4"/>
                <w:szCs w:val="24"/>
              </w:rPr>
              <w:t>每增加一小時以四分之一時段計費，未滿一小時者以一小時計</w:t>
            </w:r>
          </w:p>
        </w:tc>
        <w:tc>
          <w:tcPr>
            <w:tcW w:w="7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0BAB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</w:tr>
      <w:tr w:rsidR="006653F0" w:rsidRPr="006653F0" w14:paraId="45336D29" w14:textId="77777777" w:rsidTr="00772B3D">
        <w:trPr>
          <w:trHeight w:val="1160"/>
        </w:trPr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706AA" w14:textId="77777777" w:rsidR="006653F0" w:rsidRPr="006653F0" w:rsidRDefault="006653F0" w:rsidP="006653F0">
            <w:pPr>
              <w:autoSpaceDE w:val="0"/>
              <w:adjustRightInd/>
              <w:spacing w:line="0" w:lineRule="atLeast"/>
              <w:jc w:val="center"/>
              <w:textAlignment w:val="auto"/>
              <w:rPr>
                <w:rFonts w:ascii="Calibri" w:eastAsia="標楷體" w:hAnsi="Calibri"/>
                <w:kern w:val="2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7A1D1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7A4A6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eastAsia="標楷體"/>
                <w:spacing w:val="-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41FFC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0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C02C8" w14:textId="77777777" w:rsidR="006653F0" w:rsidRPr="006653F0" w:rsidRDefault="006653F0" w:rsidP="006653F0">
            <w:pPr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eastAsia="標楷體"/>
                <w:spacing w:val="-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36C6D" w14:textId="77777777" w:rsidR="006653F0" w:rsidRPr="006653F0" w:rsidRDefault="006653F0" w:rsidP="006653F0">
            <w:pPr>
              <w:autoSpaceDE w:val="0"/>
              <w:autoSpaceDN w:val="0"/>
              <w:adjustRightInd/>
              <w:spacing w:before="37"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</w:tr>
    </w:tbl>
    <w:p w14:paraId="60EF9662" w14:textId="77777777" w:rsidR="006653F0" w:rsidRPr="006653F0" w:rsidRDefault="006653F0" w:rsidP="006653F0">
      <w:pPr>
        <w:numPr>
          <w:ilvl w:val="0"/>
          <w:numId w:val="8"/>
        </w:numPr>
        <w:autoSpaceDN w:val="0"/>
        <w:adjustRightInd/>
        <w:snapToGrid w:val="0"/>
        <w:spacing w:line="360" w:lineRule="exact"/>
        <w:jc w:val="both"/>
        <w:textAlignment w:val="auto"/>
        <w:rPr>
          <w:rFonts w:eastAsia="標楷體"/>
          <w:sz w:val="22"/>
          <w:szCs w:val="24"/>
        </w:rPr>
      </w:pPr>
      <w:r w:rsidRPr="006653F0">
        <w:rPr>
          <w:rFonts w:ascii="標楷體" w:eastAsia="標楷體" w:hAnsi="標楷體"/>
          <w:szCs w:val="24"/>
        </w:rPr>
        <w:t>本</w:t>
      </w:r>
      <w:r w:rsidRPr="006653F0">
        <w:rPr>
          <w:rFonts w:eastAsia="標楷體"/>
          <w:spacing w:val="-10"/>
          <w:szCs w:val="24"/>
        </w:rPr>
        <w:t>處主辦之活動免</w:t>
      </w:r>
      <w:r w:rsidRPr="006653F0">
        <w:rPr>
          <w:rFonts w:eastAsia="標楷體"/>
          <w:szCs w:val="24"/>
        </w:rPr>
        <w:t>收費</w:t>
      </w:r>
      <w:r w:rsidRPr="006653F0">
        <w:rPr>
          <w:rFonts w:eastAsia="標楷體"/>
          <w:spacing w:val="-10"/>
          <w:szCs w:val="24"/>
        </w:rPr>
        <w:t>。</w:t>
      </w:r>
      <w:r w:rsidRPr="006653F0">
        <w:rPr>
          <w:rFonts w:ascii="標楷體" w:eastAsia="標楷體" w:hAnsi="標楷體"/>
          <w:szCs w:val="24"/>
        </w:rPr>
        <w:t>本處以外之單位與本處合辦之活動，按該單位所屬級別之五折，向該單位收取場地費。</w:t>
      </w:r>
    </w:p>
    <w:p w14:paraId="62691B4B" w14:textId="77777777" w:rsidR="006653F0" w:rsidRPr="006653F0" w:rsidRDefault="006653F0" w:rsidP="006653F0">
      <w:pPr>
        <w:numPr>
          <w:ilvl w:val="0"/>
          <w:numId w:val="8"/>
        </w:numPr>
        <w:autoSpaceDN w:val="0"/>
        <w:adjustRightInd/>
        <w:snapToGrid w:val="0"/>
        <w:spacing w:line="360" w:lineRule="exact"/>
        <w:ind w:left="454" w:hanging="454"/>
        <w:jc w:val="both"/>
        <w:textAlignment w:val="auto"/>
        <w:rPr>
          <w:rFonts w:eastAsia="標楷體"/>
          <w:spacing w:val="-10"/>
          <w:szCs w:val="24"/>
        </w:rPr>
      </w:pPr>
      <w:r w:rsidRPr="006653F0">
        <w:rPr>
          <w:rFonts w:eastAsia="標楷體"/>
          <w:spacing w:val="-10"/>
          <w:szCs w:val="24"/>
        </w:rPr>
        <w:t>本表費用除保證金外，場地費以「時段」計費，每次借用以四小時為一時段，未滿四小時以四小時計算。連續使用超過一時段，每增加一小時以四分之一時段計費，未滿一小時者仍以一小時計算。</w:t>
      </w:r>
    </w:p>
    <w:p w14:paraId="75490973" w14:textId="77777777" w:rsidR="006653F0" w:rsidRPr="006653F0" w:rsidRDefault="006653F0" w:rsidP="006653F0">
      <w:pPr>
        <w:numPr>
          <w:ilvl w:val="0"/>
          <w:numId w:val="8"/>
        </w:numPr>
        <w:autoSpaceDN w:val="0"/>
        <w:adjustRightInd/>
        <w:snapToGrid w:val="0"/>
        <w:spacing w:line="360" w:lineRule="exact"/>
        <w:ind w:left="454" w:hanging="454"/>
        <w:jc w:val="both"/>
        <w:textAlignment w:val="auto"/>
        <w:rPr>
          <w:rFonts w:eastAsia="標楷體"/>
          <w:color w:val="000000"/>
          <w:spacing w:val="-10"/>
          <w:szCs w:val="24"/>
        </w:rPr>
      </w:pPr>
      <w:r w:rsidRPr="006653F0">
        <w:rPr>
          <w:rFonts w:eastAsia="標楷體"/>
          <w:color w:val="000000"/>
          <w:spacing w:val="-10"/>
          <w:szCs w:val="24"/>
        </w:rPr>
        <w:t>每日單獨計算，不可跨日合計；白天與晚間時段，分別獨立計算。</w:t>
      </w:r>
    </w:p>
    <w:p w14:paraId="0DFC6EA0" w14:textId="77777777" w:rsidR="006653F0" w:rsidRPr="006653F0" w:rsidRDefault="006653F0" w:rsidP="006653F0">
      <w:pPr>
        <w:numPr>
          <w:ilvl w:val="0"/>
          <w:numId w:val="8"/>
        </w:numPr>
        <w:autoSpaceDN w:val="0"/>
        <w:adjustRightInd/>
        <w:snapToGrid w:val="0"/>
        <w:spacing w:line="360" w:lineRule="exact"/>
        <w:ind w:left="454" w:hanging="454"/>
        <w:jc w:val="both"/>
        <w:textAlignment w:val="auto"/>
        <w:rPr>
          <w:rFonts w:eastAsia="標楷體"/>
          <w:color w:val="000000"/>
          <w:spacing w:val="-10"/>
          <w:szCs w:val="24"/>
        </w:rPr>
      </w:pPr>
      <w:r w:rsidRPr="006653F0">
        <w:rPr>
          <w:rFonts w:eastAsia="標楷體"/>
          <w:color w:val="000000"/>
          <w:spacing w:val="-10"/>
          <w:szCs w:val="24"/>
        </w:rPr>
        <w:t>以上費用包含場地影音設備、麥克風</w:t>
      </w:r>
      <w:r w:rsidRPr="006653F0">
        <w:rPr>
          <w:rFonts w:eastAsia="標楷體"/>
          <w:color w:val="000000"/>
          <w:spacing w:val="-10"/>
          <w:szCs w:val="24"/>
        </w:rPr>
        <w:t>(</w:t>
      </w:r>
      <w:r w:rsidRPr="006653F0">
        <w:rPr>
          <w:rFonts w:eastAsia="標楷體"/>
          <w:color w:val="000000"/>
          <w:spacing w:val="-10"/>
          <w:szCs w:val="24"/>
        </w:rPr>
        <w:t>含電池</w:t>
      </w:r>
      <w:r w:rsidRPr="006653F0">
        <w:rPr>
          <w:rFonts w:eastAsia="標楷體"/>
          <w:color w:val="000000"/>
          <w:spacing w:val="-10"/>
          <w:szCs w:val="24"/>
        </w:rPr>
        <w:t>)</w:t>
      </w:r>
      <w:r w:rsidRPr="006653F0">
        <w:rPr>
          <w:rFonts w:eastAsia="標楷體"/>
          <w:color w:val="000000"/>
          <w:spacing w:val="-10"/>
          <w:szCs w:val="24"/>
        </w:rPr>
        <w:t>、空調等，其他相關耗材請由借用單位自備。</w:t>
      </w:r>
    </w:p>
    <w:p w14:paraId="282CAEB1" w14:textId="77777777" w:rsidR="006653F0" w:rsidRPr="006653F0" w:rsidRDefault="006653F0" w:rsidP="006653F0">
      <w:pPr>
        <w:numPr>
          <w:ilvl w:val="0"/>
          <w:numId w:val="8"/>
        </w:numPr>
        <w:autoSpaceDN w:val="0"/>
        <w:adjustRightInd/>
        <w:snapToGrid w:val="0"/>
        <w:spacing w:line="360" w:lineRule="exact"/>
        <w:ind w:left="454" w:hanging="454"/>
        <w:jc w:val="both"/>
        <w:textAlignment w:val="auto"/>
        <w:rPr>
          <w:rFonts w:eastAsia="標楷體"/>
          <w:color w:val="000000"/>
          <w:spacing w:val="-10"/>
          <w:szCs w:val="24"/>
        </w:rPr>
      </w:pPr>
      <w:r w:rsidRPr="006653F0">
        <w:rPr>
          <w:rFonts w:eastAsia="標楷體"/>
          <w:color w:val="000000"/>
          <w:spacing w:val="-10"/>
          <w:szCs w:val="24"/>
        </w:rPr>
        <w:t>如需事先場佈、測試器材，或事後撤場，請洽管理單位協調時間，不另外收費，但以兩小時內為限。</w:t>
      </w:r>
    </w:p>
    <w:p w14:paraId="5536897A" w14:textId="77777777" w:rsidR="006653F0" w:rsidRPr="006653F0" w:rsidRDefault="006653F0" w:rsidP="006653F0">
      <w:pPr>
        <w:numPr>
          <w:ilvl w:val="0"/>
          <w:numId w:val="8"/>
        </w:numPr>
        <w:autoSpaceDN w:val="0"/>
        <w:adjustRightInd/>
        <w:snapToGrid w:val="0"/>
        <w:spacing w:line="360" w:lineRule="exact"/>
        <w:ind w:left="454" w:hanging="454"/>
        <w:jc w:val="both"/>
        <w:textAlignment w:val="auto"/>
        <w:rPr>
          <w:rFonts w:eastAsia="標楷體"/>
          <w:color w:val="000000"/>
          <w:spacing w:val="-10"/>
          <w:szCs w:val="24"/>
        </w:rPr>
      </w:pPr>
      <w:r w:rsidRPr="006653F0">
        <w:rPr>
          <w:rFonts w:eastAsia="標楷體"/>
          <w:color w:val="000000"/>
          <w:spacing w:val="-10"/>
          <w:szCs w:val="24"/>
        </w:rPr>
        <w:t>本校單位申請，請附活動議程等相關資料；校外單位主辦之活動，申請時請附活動企劃書。</w:t>
      </w:r>
    </w:p>
    <w:p w14:paraId="2844EA9C" w14:textId="77777777" w:rsidR="006653F0" w:rsidRPr="006653F0" w:rsidRDefault="006653F0" w:rsidP="006653F0">
      <w:pPr>
        <w:numPr>
          <w:ilvl w:val="0"/>
          <w:numId w:val="8"/>
        </w:numPr>
        <w:autoSpaceDN w:val="0"/>
        <w:adjustRightInd/>
        <w:snapToGrid w:val="0"/>
        <w:spacing w:line="360" w:lineRule="exact"/>
        <w:ind w:left="454" w:hanging="454"/>
        <w:jc w:val="both"/>
        <w:textAlignment w:val="auto"/>
        <w:rPr>
          <w:rFonts w:eastAsia="標楷體"/>
          <w:color w:val="000000"/>
          <w:spacing w:val="-10"/>
          <w:szCs w:val="24"/>
        </w:rPr>
      </w:pPr>
      <w:r w:rsidRPr="006653F0">
        <w:rPr>
          <w:rFonts w:eastAsia="標楷體"/>
          <w:color w:val="000000"/>
          <w:spacing w:val="-10"/>
          <w:szCs w:val="24"/>
        </w:rPr>
        <w:t>借用期間如有損壞或遺失公物，概由該借用單位按時價賠償不得有異議。</w:t>
      </w:r>
    </w:p>
    <w:p w14:paraId="76E91B9D" w14:textId="77777777" w:rsidR="006653F0" w:rsidRPr="006653F0" w:rsidRDefault="006653F0" w:rsidP="006653F0">
      <w:pPr>
        <w:widowControl/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color w:val="FF0000"/>
          <w:spacing w:val="-10"/>
          <w:kern w:val="2"/>
          <w:szCs w:val="22"/>
        </w:rPr>
      </w:pPr>
    </w:p>
    <w:bookmarkEnd w:id="1"/>
    <w:p w14:paraId="67D55809" w14:textId="77777777" w:rsidR="006653F0" w:rsidRPr="006653F0" w:rsidRDefault="006653F0" w:rsidP="006653F0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color w:val="FF0000"/>
          <w:spacing w:val="-10"/>
          <w:kern w:val="2"/>
          <w:szCs w:val="22"/>
        </w:rPr>
      </w:pPr>
      <w:r w:rsidRPr="006653F0">
        <w:rPr>
          <w:rFonts w:ascii="標楷體" w:eastAsia="標楷體" w:hAnsi="標楷體"/>
          <w:b/>
          <w:color w:val="FF0000"/>
          <w:spacing w:val="-10"/>
          <w:kern w:val="2"/>
          <w:szCs w:val="22"/>
        </w:rPr>
        <w:br w:type="page"/>
      </w:r>
    </w:p>
    <w:p w14:paraId="7E9F30CD" w14:textId="77777777" w:rsidR="006653F0" w:rsidRPr="006653F0" w:rsidRDefault="006653F0" w:rsidP="006653F0">
      <w:pPr>
        <w:widowControl/>
        <w:adjustRightInd/>
        <w:spacing w:line="440" w:lineRule="exact"/>
        <w:jc w:val="center"/>
        <w:textAlignment w:val="auto"/>
        <w:rPr>
          <w:rFonts w:ascii="Calibri" w:hAnsi="Calibri"/>
          <w:kern w:val="2"/>
          <w:szCs w:val="22"/>
        </w:rPr>
      </w:pPr>
      <w:bookmarkStart w:id="2" w:name="_Hlk192491860"/>
      <w:r w:rsidRPr="006653F0">
        <w:rPr>
          <w:rFonts w:ascii="標楷體" w:eastAsia="標楷體" w:hAnsi="標楷體" w:cs="微軟正黑體"/>
          <w:b/>
          <w:color w:val="000000"/>
          <w:spacing w:val="-1"/>
          <w:kern w:val="2"/>
          <w:sz w:val="32"/>
          <w:szCs w:val="22"/>
        </w:rPr>
        <w:lastRenderedPageBreak/>
        <w:t>國立中央大學</w:t>
      </w:r>
      <w:r w:rsidRPr="006653F0">
        <w:rPr>
          <w:rFonts w:ascii="標楷體" w:eastAsia="標楷體" w:hAnsi="標楷體"/>
          <w:noProof/>
          <w:color w:val="000000"/>
          <w:spacing w:val="-10"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3C1128" wp14:editId="056B17BB">
                <wp:simplePos x="0" y="0"/>
                <wp:positionH relativeFrom="page">
                  <wp:posOffset>6135367</wp:posOffset>
                </wp:positionH>
                <wp:positionV relativeFrom="page">
                  <wp:posOffset>365129</wp:posOffset>
                </wp:positionV>
                <wp:extent cx="678183" cy="297180"/>
                <wp:effectExtent l="0" t="0" r="26667" b="2667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3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88D0B" w14:textId="77777777" w:rsidR="006653F0" w:rsidRDefault="006653F0" w:rsidP="006653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C1128" id="_x0000_s1027" type="#_x0000_t202" style="position:absolute;left:0;text-align:left;margin-left:483.1pt;margin-top:28.75pt;width:53.4pt;height:23.4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" strokeweight=".26467mm">
                <v:textbox>
                  <w:txbxContent>
                    <w:p w14:paraId="13388D0B" w14:textId="77777777" w:rsidR="006653F0" w:rsidRDefault="006653F0" w:rsidP="006653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53F0">
        <w:rPr>
          <w:rFonts w:ascii="標楷體" w:eastAsia="標楷體" w:hAnsi="標楷體" w:cs="微軟正黑體"/>
          <w:b/>
          <w:color w:val="000000"/>
          <w:spacing w:val="-1"/>
          <w:kern w:val="2"/>
          <w:sz w:val="32"/>
          <w:szCs w:val="22"/>
        </w:rPr>
        <w:t>研發處研發交流空間(</w:t>
      </w:r>
      <w:r w:rsidRPr="006653F0">
        <w:rPr>
          <w:rFonts w:ascii="標楷體" w:eastAsia="標楷體" w:hAnsi="標楷體"/>
          <w:b/>
          <w:color w:val="000000"/>
          <w:spacing w:val="-1"/>
          <w:kern w:val="2"/>
          <w:sz w:val="32"/>
          <w:szCs w:val="22"/>
        </w:rPr>
        <w:t>教研大樓</w:t>
      </w:r>
      <w:r w:rsidRPr="006653F0">
        <w:rPr>
          <w:rFonts w:ascii="標楷體" w:eastAsia="標楷體" w:hAnsi="標楷體" w:cs="微軟正黑體"/>
          <w:b/>
          <w:color w:val="000000"/>
          <w:spacing w:val="-1"/>
          <w:kern w:val="2"/>
          <w:sz w:val="32"/>
          <w:szCs w:val="22"/>
        </w:rPr>
        <w:t>三樓)</w:t>
      </w:r>
    </w:p>
    <w:p w14:paraId="3C201904" w14:textId="77777777" w:rsidR="006653F0" w:rsidRPr="006653F0" w:rsidRDefault="006653F0" w:rsidP="006653F0">
      <w:pPr>
        <w:widowControl/>
        <w:adjustRightInd/>
        <w:spacing w:line="440" w:lineRule="exact"/>
        <w:jc w:val="center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標楷體" w:eastAsia="標楷體" w:hAnsi="標楷體" w:cs="微軟正黑體"/>
          <w:b/>
          <w:color w:val="000000"/>
          <w:spacing w:val="-1"/>
          <w:kern w:val="2"/>
          <w:sz w:val="32"/>
          <w:szCs w:val="22"/>
        </w:rPr>
        <w:t>場地租借申請表</w:t>
      </w:r>
    </w:p>
    <w:tbl>
      <w:tblPr>
        <w:tblW w:w="92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2513"/>
        <w:gridCol w:w="671"/>
        <w:gridCol w:w="646"/>
        <w:gridCol w:w="800"/>
        <w:gridCol w:w="2760"/>
      </w:tblGrid>
      <w:tr w:rsidR="006653F0" w:rsidRPr="006653F0" w14:paraId="706B8861" w14:textId="77777777" w:rsidTr="00772B3D">
        <w:trPr>
          <w:trHeight w:val="58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C81B3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活動名稱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8824C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(請務必附上活動內容資料)</w:t>
            </w:r>
          </w:p>
        </w:tc>
      </w:tr>
      <w:tr w:rsidR="006653F0" w:rsidRPr="006653F0" w14:paraId="2176DFA9" w14:textId="77777777" w:rsidTr="00772B3D">
        <w:trPr>
          <w:trHeight w:val="83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EB4B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使用人數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E9867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9806F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活動型式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0F412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□學術演講□學術研討會</w:t>
            </w:r>
          </w:p>
          <w:p w14:paraId="33F036E6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□其他()</w:t>
            </w:r>
          </w:p>
        </w:tc>
      </w:tr>
      <w:tr w:rsidR="006653F0" w:rsidRPr="006653F0" w14:paraId="2808DF28" w14:textId="77777777" w:rsidTr="00772B3D">
        <w:trPr>
          <w:trHeight w:val="70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F2285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申請單位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C3724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C05FE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單位類別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EB7AA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□校內單位□校外單位</w:t>
            </w:r>
          </w:p>
        </w:tc>
      </w:tr>
      <w:tr w:rsidR="006653F0" w:rsidRPr="006653F0" w14:paraId="458B07BA" w14:textId="77777777" w:rsidTr="00772B3D">
        <w:trPr>
          <w:trHeight w:val="66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5D8AB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申請人/負責人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21D8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D098D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申請單位</w:t>
            </w:r>
          </w:p>
          <w:p w14:paraId="0B2434E7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  <w:t>主管簽核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E2AC2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</w:p>
        </w:tc>
      </w:tr>
      <w:tr w:rsidR="006653F0" w:rsidRPr="006653F0" w14:paraId="5F013179" w14:textId="77777777" w:rsidTr="00772B3D">
        <w:trPr>
          <w:trHeight w:val="63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44DB4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連絡電話</w:t>
            </w: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(</w:t>
            </w:r>
            <w:r w:rsidRPr="006653F0">
              <w:rPr>
                <w:rFonts w:ascii="Calibri" w:eastAsia="標楷體" w:hAnsi="Calibri" w:hint="eastAsia"/>
                <w:kern w:val="2"/>
                <w:sz w:val="26"/>
                <w:szCs w:val="26"/>
              </w:rPr>
              <w:t>分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機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5B1C7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212C3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689CD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</w:tr>
      <w:tr w:rsidR="006653F0" w:rsidRPr="006653F0" w14:paraId="245E8E77" w14:textId="77777777" w:rsidTr="00772B3D">
        <w:trPr>
          <w:trHeight w:val="47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3CB0B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Email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信箱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147E7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039C3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4EDAB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</w:tr>
      <w:tr w:rsidR="006653F0" w:rsidRPr="006653F0" w14:paraId="4E5F9E33" w14:textId="77777777" w:rsidTr="00772B3D">
        <w:trPr>
          <w:trHeight w:val="54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40CC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使用日期</w:t>
            </w:r>
          </w:p>
          <w:p w14:paraId="519EBC95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(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年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/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月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/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日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57E3D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起訖時間</w:t>
            </w:r>
          </w:p>
          <w:p w14:paraId="3AB8C965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(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時：分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~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時：分</w:t>
            </w: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2FC5C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借用時數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3901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備註</w:t>
            </w:r>
          </w:p>
        </w:tc>
      </w:tr>
      <w:tr w:rsidR="006653F0" w:rsidRPr="006653F0" w14:paraId="7ED0D4AA" w14:textId="77777777" w:rsidTr="00772B3D">
        <w:trPr>
          <w:trHeight w:val="76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4E544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C3A44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起</w:t>
            </w:r>
          </w:p>
          <w:p w14:paraId="78F4375D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  <w:t>迄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CE3F2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189D0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color w:val="000000"/>
                <w:kern w:val="2"/>
                <w:sz w:val="26"/>
                <w:szCs w:val="26"/>
              </w:rPr>
            </w:pPr>
          </w:p>
        </w:tc>
      </w:tr>
      <w:tr w:rsidR="006653F0" w:rsidRPr="006653F0" w14:paraId="52E928D5" w14:textId="77777777" w:rsidTr="00772B3D">
        <w:trPr>
          <w:trHeight w:val="76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B7160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92DD8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起</w:t>
            </w:r>
          </w:p>
          <w:p w14:paraId="59207343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訖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2A93B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318C0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</w:p>
        </w:tc>
      </w:tr>
      <w:tr w:rsidR="006653F0" w:rsidRPr="006653F0" w14:paraId="2EA8C58F" w14:textId="77777777" w:rsidTr="00772B3D">
        <w:trPr>
          <w:trHeight w:val="40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05E3A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kern w:val="2"/>
                <w:szCs w:val="22"/>
              </w:rPr>
            </w:pPr>
            <w:r w:rsidRPr="006653F0">
              <w:rPr>
                <w:rFonts w:ascii="標楷體" w:eastAsia="標楷體" w:hAnsi="標楷體" w:cs="Arial"/>
                <w:kern w:val="2"/>
                <w:sz w:val="26"/>
                <w:szCs w:val="26"/>
                <w:shd w:val="clear" w:color="auto" w:fill="FFFFFF"/>
              </w:rPr>
              <w:t>場地費</w:t>
            </w:r>
          </w:p>
          <w:p w14:paraId="35BBB1A9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kern w:val="2"/>
                <w:szCs w:val="22"/>
              </w:rPr>
            </w:pPr>
            <w:r w:rsidRPr="006653F0">
              <w:rPr>
                <w:rFonts w:ascii="標楷體" w:eastAsia="標楷體" w:hAnsi="標楷體" w:cs="Arial"/>
                <w:kern w:val="2"/>
                <w:sz w:val="26"/>
                <w:szCs w:val="26"/>
                <w:shd w:val="clear" w:color="auto" w:fill="FFFFFF"/>
              </w:rPr>
              <w:t>收費級別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B6B05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hAnsi="Calibri"/>
                <w:kern w:val="2"/>
                <w:szCs w:val="22"/>
              </w:rPr>
            </w:pPr>
            <w:r w:rsidRPr="006653F0">
              <w:rPr>
                <w:rFonts w:ascii="標楷體" w:eastAsia="標楷體" w:hAnsi="標楷體" w:cs="Arial" w:hint="eastAsia"/>
                <w:kern w:val="2"/>
                <w:sz w:val="26"/>
                <w:szCs w:val="26"/>
                <w:shd w:val="clear" w:color="auto" w:fill="FFFFFF"/>
              </w:rPr>
              <w:t>□一級   □二級   □三級   □四級</w:t>
            </w:r>
            <w:r w:rsidRPr="006653F0">
              <w:rPr>
                <w:rFonts w:ascii="標楷體" w:eastAsia="標楷體" w:hAnsi="標楷體" w:cs="Arial"/>
                <w:kern w:val="2"/>
                <w:sz w:val="26"/>
                <w:szCs w:val="26"/>
                <w:shd w:val="clear" w:color="auto" w:fill="FFFFFF"/>
              </w:rPr>
              <w:t xml:space="preserve">   </w:t>
            </w:r>
          </w:p>
          <w:p w14:paraId="71659BB8" w14:textId="77777777" w:rsidR="006653F0" w:rsidRPr="006653F0" w:rsidRDefault="006653F0" w:rsidP="006653F0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spacing w:val="-10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spacing w:val="-10"/>
                <w:kern w:val="2"/>
                <w:sz w:val="26"/>
                <w:szCs w:val="26"/>
              </w:rPr>
              <w:t>是否為與研發處合辦之活動? </w:t>
            </w:r>
          </w:p>
          <w:p w14:paraId="6213DA40" w14:textId="77777777" w:rsidR="006653F0" w:rsidRPr="006653F0" w:rsidRDefault="006653F0" w:rsidP="006653F0">
            <w:pPr>
              <w:adjustRightInd/>
              <w:spacing w:line="240" w:lineRule="auto"/>
              <w:textAlignment w:val="auto"/>
              <w:rPr>
                <w:rFonts w:ascii="Calibri" w:hAnsi="Calibri"/>
                <w:kern w:val="2"/>
                <w:szCs w:val="22"/>
              </w:rPr>
            </w:pPr>
            <w:r w:rsidRPr="006653F0">
              <w:rPr>
                <w:rFonts w:ascii="標楷體" w:eastAsia="標楷體" w:hAnsi="標楷體"/>
                <w:kern w:val="2"/>
                <w:sz w:val="26"/>
                <w:szCs w:val="26"/>
              </w:rPr>
              <w:t>□是(按其所屬級別之五折收費)  □否</w:t>
            </w:r>
          </w:p>
        </w:tc>
      </w:tr>
      <w:tr w:rsidR="006653F0" w:rsidRPr="006653F0" w14:paraId="6BF78052" w14:textId="77777777" w:rsidTr="00772B3D">
        <w:trPr>
          <w:trHeight w:val="40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FBF8A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kern w:val="2"/>
                <w:szCs w:val="22"/>
              </w:rPr>
            </w:pPr>
            <w:r w:rsidRPr="006653F0">
              <w:rPr>
                <w:rFonts w:ascii="標楷體" w:eastAsia="標楷體" w:hAnsi="標楷體"/>
                <w:kern w:val="2"/>
                <w:sz w:val="26"/>
                <w:szCs w:val="26"/>
              </w:rPr>
              <w:t>收據抬頭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3DAA3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hAnsi="Calibri"/>
                <w:kern w:val="2"/>
                <w:szCs w:val="22"/>
              </w:rPr>
            </w:pPr>
          </w:p>
        </w:tc>
      </w:tr>
      <w:tr w:rsidR="006653F0" w:rsidRPr="006653F0" w14:paraId="55ECF92B" w14:textId="77777777" w:rsidTr="00772B3D">
        <w:trPr>
          <w:trHeight w:val="84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2B337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場地費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20E56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新台幣</w:t>
            </w: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 xml:space="preserve">          </w:t>
            </w: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元</w:t>
            </w:r>
          </w:p>
        </w:tc>
        <w:tc>
          <w:tcPr>
            <w:tcW w:w="4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CCC69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kern w:val="2"/>
                <w:sz w:val="26"/>
                <w:szCs w:val="26"/>
              </w:rPr>
              <w:t>50%(歸校務基金)</w:t>
            </w:r>
          </w:p>
          <w:p w14:paraId="410AC9D0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kern w:val="2"/>
                <w:sz w:val="26"/>
                <w:szCs w:val="26"/>
              </w:rPr>
              <w:t>50%(歸場地所屬單位)</w:t>
            </w:r>
          </w:p>
        </w:tc>
      </w:tr>
      <w:tr w:rsidR="006653F0" w:rsidRPr="006653F0" w14:paraId="2443D90D" w14:textId="77777777" w:rsidTr="00772B3D">
        <w:trPr>
          <w:trHeight w:val="54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FC0D5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保證金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59FE6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Calibri" w:eastAsia="標楷體" w:hAnsi="Calibri"/>
                <w:kern w:val="2"/>
                <w:sz w:val="26"/>
                <w:szCs w:val="26"/>
              </w:rPr>
            </w:pP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 xml:space="preserve">   </w:t>
            </w: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新台幣</w:t>
            </w: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 xml:space="preserve">          </w:t>
            </w:r>
            <w:r w:rsidRPr="006653F0">
              <w:rPr>
                <w:rFonts w:ascii="Calibri" w:eastAsia="標楷體" w:hAnsi="Calibri"/>
                <w:kern w:val="2"/>
                <w:sz w:val="26"/>
                <w:szCs w:val="26"/>
              </w:rPr>
              <w:t>元</w:t>
            </w:r>
          </w:p>
        </w:tc>
      </w:tr>
      <w:tr w:rsidR="006653F0" w:rsidRPr="006653F0" w14:paraId="6DE02B89" w14:textId="77777777" w:rsidTr="00772B3D">
        <w:trPr>
          <w:trHeight w:val="75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A9ECA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kern w:val="2"/>
                <w:sz w:val="26"/>
                <w:szCs w:val="26"/>
              </w:rPr>
              <w:t>研發處承辦人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A9629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F5027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6653F0">
              <w:rPr>
                <w:rFonts w:ascii="標楷體" w:eastAsia="標楷體" w:hAnsi="標楷體"/>
                <w:kern w:val="2"/>
                <w:sz w:val="26"/>
                <w:szCs w:val="26"/>
              </w:rPr>
              <w:t>研發處主管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2B6EC" w14:textId="77777777" w:rsidR="006653F0" w:rsidRPr="006653F0" w:rsidRDefault="006653F0" w:rsidP="006653F0">
            <w:pPr>
              <w:tabs>
                <w:tab w:val="left" w:pos="3527"/>
                <w:tab w:val="left" w:pos="6087"/>
                <w:tab w:val="left" w:pos="8965"/>
              </w:tabs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</w:tbl>
    <w:p w14:paraId="4BF322A0" w14:textId="77777777" w:rsidR="006653F0" w:rsidRPr="006653F0" w:rsidRDefault="006653F0" w:rsidP="006653F0">
      <w:pPr>
        <w:tabs>
          <w:tab w:val="left" w:pos="3527"/>
          <w:tab w:val="left" w:pos="6087"/>
        </w:tabs>
        <w:adjustRightInd/>
        <w:spacing w:line="300" w:lineRule="exact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Calibri" w:eastAsia="標楷體" w:hAnsi="Calibri"/>
          <w:kern w:val="2"/>
          <w:sz w:val="26"/>
          <w:szCs w:val="26"/>
          <w:shd w:val="clear" w:color="auto" w:fill="FFFFFF"/>
        </w:rPr>
        <w:t>備註：</w:t>
      </w:r>
    </w:p>
    <w:p w14:paraId="498437B4" w14:textId="77777777" w:rsidR="006653F0" w:rsidRPr="006653F0" w:rsidRDefault="006653F0" w:rsidP="006653F0">
      <w:pPr>
        <w:numPr>
          <w:ilvl w:val="0"/>
          <w:numId w:val="9"/>
        </w:numPr>
        <w:tabs>
          <w:tab w:val="left" w:pos="3527"/>
          <w:tab w:val="left" w:pos="6087"/>
        </w:tabs>
        <w:autoSpaceDN w:val="0"/>
        <w:adjustRightInd/>
        <w:spacing w:line="300" w:lineRule="exact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  <w:t>個人資料保護安全聲明：本表單蒐集之個人資料，僅限於個人資料特定目的「</w:t>
      </w:r>
      <w:r w:rsidRPr="006653F0"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  <w:t>150</w:t>
      </w:r>
      <w:r w:rsidRPr="006653F0"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  <w:t>輔助性與後勤支援」管理使用，非經當事人同意，絕不轉做其他用途，亦不會公佈任何資訊，並遵循本校個人資料保護管理制度資料保存與安全控管辦理。</w:t>
      </w:r>
    </w:p>
    <w:p w14:paraId="7059DD96" w14:textId="77777777" w:rsidR="006653F0" w:rsidRPr="006653F0" w:rsidRDefault="006653F0" w:rsidP="006653F0">
      <w:pPr>
        <w:numPr>
          <w:ilvl w:val="0"/>
          <w:numId w:val="9"/>
        </w:numPr>
        <w:tabs>
          <w:tab w:val="left" w:pos="3527"/>
          <w:tab w:val="left" w:pos="6087"/>
        </w:tabs>
        <w:autoSpaceDN w:val="0"/>
        <w:adjustRightInd/>
        <w:spacing w:line="300" w:lineRule="exact"/>
        <w:ind w:left="567" w:hanging="567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  <w:t>應於三週前提出申請，如需繳費，收據抬頭請務必正確填寫。</w:t>
      </w:r>
    </w:p>
    <w:p w14:paraId="4296C498" w14:textId="77777777" w:rsidR="006653F0" w:rsidRPr="006653F0" w:rsidRDefault="006653F0" w:rsidP="006653F0">
      <w:pPr>
        <w:numPr>
          <w:ilvl w:val="0"/>
          <w:numId w:val="9"/>
        </w:numPr>
        <w:tabs>
          <w:tab w:val="left" w:pos="3527"/>
          <w:tab w:val="left" w:pos="6087"/>
        </w:tabs>
        <w:autoSpaceDN w:val="0"/>
        <w:adjustRightInd/>
        <w:spacing w:line="300" w:lineRule="exact"/>
        <w:ind w:left="567" w:hanging="567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  <w:t>出納組繳費完成後，收據影本請交付研發處承辦人存查。</w:t>
      </w:r>
    </w:p>
    <w:p w14:paraId="2D00D3DC" w14:textId="77777777" w:rsidR="006653F0" w:rsidRPr="006653F0" w:rsidRDefault="006653F0" w:rsidP="006653F0">
      <w:pPr>
        <w:numPr>
          <w:ilvl w:val="0"/>
          <w:numId w:val="9"/>
        </w:numPr>
        <w:tabs>
          <w:tab w:val="left" w:pos="3527"/>
          <w:tab w:val="left" w:pos="6087"/>
        </w:tabs>
        <w:autoSpaceDN w:val="0"/>
        <w:adjustRightInd/>
        <w:spacing w:line="300" w:lineRule="exact"/>
        <w:ind w:left="567" w:hanging="567"/>
        <w:jc w:val="both"/>
        <w:textAlignment w:val="auto"/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</w:pPr>
      <w:r w:rsidRPr="006653F0"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  <w:t>使用日三天前應繳清場地使用費及保證金，逾期未完成者取消申請。</w:t>
      </w:r>
    </w:p>
    <w:p w14:paraId="13CC7431" w14:textId="77777777" w:rsidR="006653F0" w:rsidRPr="006653F0" w:rsidRDefault="006653F0" w:rsidP="006653F0">
      <w:pPr>
        <w:tabs>
          <w:tab w:val="left" w:pos="3527"/>
          <w:tab w:val="left" w:pos="6087"/>
        </w:tabs>
        <w:adjustRightInd/>
        <w:spacing w:line="300" w:lineRule="exact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Calibri" w:eastAsia="標楷體" w:hAnsi="Calibri" w:hint="eastAsia"/>
          <w:color w:val="000000"/>
          <w:kern w:val="2"/>
          <w:sz w:val="26"/>
          <w:szCs w:val="26"/>
          <w:shd w:val="clear" w:color="auto" w:fill="FFFFFF"/>
        </w:rPr>
        <w:t xml:space="preserve">   </w:t>
      </w:r>
      <w:r w:rsidRPr="006653F0">
        <w:rPr>
          <w:rFonts w:ascii="Calibri" w:eastAsia="標楷體" w:hAnsi="Calibri"/>
          <w:color w:val="000000"/>
          <w:kern w:val="2"/>
          <w:sz w:val="26"/>
          <w:szCs w:val="26"/>
          <w:shd w:val="clear" w:color="auto" w:fill="FFFFFF"/>
        </w:rPr>
        <w:t>（本次申請最遲應於＿＿月＿＿日完成繳費。）</w:t>
      </w:r>
    </w:p>
    <w:p w14:paraId="25924A67" w14:textId="77777777" w:rsidR="006653F0" w:rsidRPr="006653F0" w:rsidRDefault="006653F0" w:rsidP="006653F0">
      <w:pPr>
        <w:widowControl/>
        <w:adjustRightInd/>
        <w:spacing w:line="240" w:lineRule="auto"/>
        <w:textAlignment w:val="auto"/>
        <w:rPr>
          <w:rFonts w:ascii="Calibri" w:hAnsi="Calibri"/>
          <w:color w:val="000000"/>
          <w:kern w:val="2"/>
          <w:szCs w:val="22"/>
        </w:rPr>
      </w:pPr>
      <w:r w:rsidRPr="006653F0">
        <w:rPr>
          <w:rFonts w:ascii="Calibri" w:hAnsi="Calibri"/>
          <w:color w:val="000000"/>
          <w:kern w:val="2"/>
          <w:szCs w:val="22"/>
        </w:rPr>
        <w:br w:type="page"/>
      </w:r>
    </w:p>
    <w:bookmarkEnd w:id="2"/>
    <w:p w14:paraId="783D19A5" w14:textId="77777777" w:rsidR="006653F0" w:rsidRPr="006653F0" w:rsidRDefault="006653F0" w:rsidP="006653F0">
      <w:pPr>
        <w:widowControl/>
        <w:adjustRightInd/>
        <w:spacing w:line="240" w:lineRule="auto"/>
        <w:jc w:val="center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標楷體" w:eastAsia="標楷體" w:hAnsi="標楷體"/>
          <w:noProof/>
          <w:color w:val="000000"/>
          <w:spacing w:val="-10"/>
          <w:kern w:val="2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A1F7F" wp14:editId="00173EAE">
                <wp:simplePos x="0" y="0"/>
                <wp:positionH relativeFrom="page">
                  <wp:posOffset>6135367</wp:posOffset>
                </wp:positionH>
                <wp:positionV relativeFrom="page">
                  <wp:posOffset>365129</wp:posOffset>
                </wp:positionV>
                <wp:extent cx="678183" cy="297180"/>
                <wp:effectExtent l="0" t="0" r="26667" b="26670"/>
                <wp:wrapSquare wrapText="bothSides"/>
                <wp:docPr id="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3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B58E7" w14:textId="77777777" w:rsidR="006653F0" w:rsidRDefault="006653F0" w:rsidP="006653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A1F7F" id="文字方塊 5" o:spid="_x0000_s1028" type="#_x0000_t202" style="position:absolute;left:0;text-align:left;margin-left:483.1pt;margin-top:28.75pt;width:53.4pt;height:23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" strokeweight=".26467mm">
                <v:textbox>
                  <w:txbxContent>
                    <w:p w14:paraId="1E3B58E7" w14:textId="77777777" w:rsidR="006653F0" w:rsidRDefault="006653F0" w:rsidP="006653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附表三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653F0">
        <w:rPr>
          <w:rFonts w:ascii="標楷體" w:eastAsia="標楷體" w:hAnsi="標楷體"/>
          <w:b/>
          <w:color w:val="000000"/>
          <w:kern w:val="2"/>
          <w:sz w:val="36"/>
          <w:szCs w:val="36"/>
        </w:rPr>
        <w:t>國立中央大學研發處研發交流空間租借切結書</w:t>
      </w:r>
    </w:p>
    <w:p w14:paraId="5B0DD30A" w14:textId="77777777" w:rsidR="006653F0" w:rsidRPr="006653F0" w:rsidRDefault="006653F0" w:rsidP="006653F0">
      <w:pPr>
        <w:widowControl/>
        <w:adjustRightInd/>
        <w:spacing w:before="187" w:line="44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茲保證於 年 月 日至 年 月 日假教研大樓三樓研發處研發交流空間舉辦</w:t>
      </w:r>
    </w:p>
    <w:p w14:paraId="3C660977" w14:textId="77777777" w:rsidR="006653F0" w:rsidRPr="006653F0" w:rsidRDefault="006653F0" w:rsidP="006653F0">
      <w:pPr>
        <w:widowControl/>
        <w:adjustRightInd/>
        <w:spacing w:before="187" w:line="440" w:lineRule="exact"/>
        <w:jc w:val="both"/>
        <w:textAlignment w:val="auto"/>
        <w:rPr>
          <w:rFonts w:ascii="Calibri" w:hAnsi="Calibri"/>
          <w:kern w:val="2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『</w:t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  <w:u w:val="single"/>
        </w:rPr>
        <w:tab/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  <w:u w:val="single"/>
        </w:rPr>
        <w:tab/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  <w:u w:val="single"/>
        </w:rPr>
        <w:tab/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  <w:u w:val="single"/>
        </w:rPr>
        <w:tab/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  <w:u w:val="single"/>
        </w:rPr>
        <w:tab/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  <w:u w:val="single"/>
        </w:rPr>
        <w:tab/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  <w:u w:val="single"/>
        </w:rPr>
        <w:tab/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  <w:u w:val="single"/>
        </w:rPr>
        <w:tab/>
      </w: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』活動，願確實遵守下列規定：</w:t>
      </w:r>
    </w:p>
    <w:p w14:paraId="3185E41C" w14:textId="77777777" w:rsidR="006653F0" w:rsidRPr="006653F0" w:rsidRDefault="006653F0" w:rsidP="006653F0">
      <w:pPr>
        <w:widowControl/>
        <w:numPr>
          <w:ilvl w:val="0"/>
          <w:numId w:val="6"/>
        </w:numPr>
        <w:autoSpaceDN w:val="0"/>
        <w:adjustRightInd/>
        <w:spacing w:before="112" w:line="40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活動內容及形式依下列規範辦理：</w:t>
      </w:r>
    </w:p>
    <w:p w14:paraId="788CE3C1" w14:textId="77777777" w:rsidR="006653F0" w:rsidRPr="006653F0" w:rsidRDefault="006653F0" w:rsidP="006653F0">
      <w:pPr>
        <w:widowControl/>
        <w:numPr>
          <w:ilvl w:val="0"/>
          <w:numId w:val="7"/>
        </w:numPr>
        <w:autoSpaceDN w:val="0"/>
        <w:adjustRightInd/>
        <w:spacing w:line="400" w:lineRule="exact"/>
        <w:ind w:left="637" w:hanging="39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不違反國家政策或法令。</w:t>
      </w:r>
    </w:p>
    <w:p w14:paraId="500A5E4B" w14:textId="77777777" w:rsidR="006653F0" w:rsidRPr="006653F0" w:rsidRDefault="006653F0" w:rsidP="006653F0">
      <w:pPr>
        <w:widowControl/>
        <w:numPr>
          <w:ilvl w:val="0"/>
          <w:numId w:val="7"/>
        </w:numPr>
        <w:autoSpaceDN w:val="0"/>
        <w:adjustRightInd/>
        <w:spacing w:line="400" w:lineRule="exact"/>
        <w:ind w:left="637" w:hanging="39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不違反公共秩序或善良風俗者。</w:t>
      </w:r>
    </w:p>
    <w:p w14:paraId="38D054C3" w14:textId="77777777" w:rsidR="006653F0" w:rsidRPr="006653F0" w:rsidRDefault="006653F0" w:rsidP="006653F0">
      <w:pPr>
        <w:widowControl/>
        <w:numPr>
          <w:ilvl w:val="0"/>
          <w:numId w:val="7"/>
        </w:numPr>
        <w:autoSpaceDN w:val="0"/>
        <w:adjustRightInd/>
        <w:spacing w:line="400" w:lineRule="exact"/>
        <w:ind w:left="637" w:hanging="39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不侵犯他人權益。</w:t>
      </w:r>
    </w:p>
    <w:p w14:paraId="2B509DCC" w14:textId="77777777" w:rsidR="006653F0" w:rsidRPr="006653F0" w:rsidRDefault="006653F0" w:rsidP="006653F0">
      <w:pPr>
        <w:widowControl/>
        <w:numPr>
          <w:ilvl w:val="0"/>
          <w:numId w:val="7"/>
        </w:numPr>
        <w:autoSpaceDN w:val="0"/>
        <w:adjustRightInd/>
        <w:spacing w:line="400" w:lineRule="exact"/>
        <w:ind w:left="637" w:hanging="39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不會有任何不法行為。</w:t>
      </w:r>
    </w:p>
    <w:p w14:paraId="4EC27699" w14:textId="77777777" w:rsidR="006653F0" w:rsidRPr="006653F0" w:rsidRDefault="006653F0" w:rsidP="006653F0">
      <w:pPr>
        <w:widowControl/>
        <w:numPr>
          <w:ilvl w:val="0"/>
          <w:numId w:val="7"/>
        </w:numPr>
        <w:autoSpaceDN w:val="0"/>
        <w:adjustRightInd/>
        <w:spacing w:line="400" w:lineRule="exact"/>
        <w:ind w:left="637" w:hanging="39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活動內容與申請項目性質相符，且場地不會轉讓他人使用。</w:t>
      </w:r>
    </w:p>
    <w:p w14:paraId="154C9D1B" w14:textId="77777777" w:rsidR="006653F0" w:rsidRPr="006653F0" w:rsidRDefault="006653F0" w:rsidP="006653F0">
      <w:pPr>
        <w:widowControl/>
        <w:numPr>
          <w:ilvl w:val="0"/>
          <w:numId w:val="7"/>
        </w:numPr>
        <w:autoSpaceDN w:val="0"/>
        <w:adjustRightInd/>
        <w:spacing w:line="400" w:lineRule="exact"/>
        <w:ind w:left="637" w:hanging="397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不會大聲喧嘩，活動音量依循噪音管制法規，控制於不干擾其周圍辦公與上課，並須隨時配合研發處管理人員要求。</w:t>
      </w:r>
    </w:p>
    <w:p w14:paraId="3733E043" w14:textId="77777777" w:rsidR="006653F0" w:rsidRPr="006653F0" w:rsidRDefault="006653F0" w:rsidP="006653F0">
      <w:pPr>
        <w:widowControl/>
        <w:numPr>
          <w:ilvl w:val="0"/>
          <w:numId w:val="6"/>
        </w:numPr>
        <w:autoSpaceDN w:val="0"/>
        <w:adjustRightInd/>
        <w:spacing w:before="112" w:line="40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已確實詳閱本校「國立中央大學研發處研發交流空間場地管理細則」並遵守相關規定，場地用畢後應即回復原狀，若有造成場地髒污、設備損壞或遺失情事，須負擔修護及賠償之責。若有需要張貼海報或懸掛旗幟，須先報請場地管理單位同意。</w:t>
      </w:r>
    </w:p>
    <w:p w14:paraId="5C2F40CE" w14:textId="77777777" w:rsidR="006653F0" w:rsidRPr="006653F0" w:rsidRDefault="006653F0" w:rsidP="006653F0">
      <w:pPr>
        <w:widowControl/>
        <w:adjustRightInd/>
        <w:spacing w:before="374" w:line="400" w:lineRule="exact"/>
        <w:jc w:val="both"/>
        <w:textAlignment w:val="auto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 w:rsidRPr="006653F0">
        <w:rPr>
          <w:rFonts w:ascii="標楷體" w:eastAsia="標楷體" w:hAnsi="標楷體"/>
          <w:b/>
          <w:color w:val="000000"/>
          <w:kern w:val="2"/>
          <w:sz w:val="32"/>
          <w:szCs w:val="32"/>
        </w:rPr>
        <w:t>本人自願遵守上述規定，若有任何無法遵守及違規行為，同意立即停止使用，所繳費用不要求退還，並接受有關機關取締處理；如有發生違法行為，願負所有法律責任，特此切結為憑。</w:t>
      </w:r>
    </w:p>
    <w:p w14:paraId="1BD61034" w14:textId="77777777" w:rsidR="006653F0" w:rsidRPr="006653F0" w:rsidRDefault="006653F0" w:rsidP="006653F0">
      <w:pPr>
        <w:widowControl/>
        <w:adjustRightInd/>
        <w:spacing w:before="187" w:line="400" w:lineRule="exact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>立書人：</w:t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</w:p>
    <w:p w14:paraId="7E386DE8" w14:textId="77777777" w:rsidR="006653F0" w:rsidRPr="006653F0" w:rsidRDefault="006653F0" w:rsidP="006653F0">
      <w:pPr>
        <w:widowControl/>
        <w:adjustRightInd/>
        <w:spacing w:line="400" w:lineRule="exact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2"/>
        </w:rPr>
      </w:pPr>
    </w:p>
    <w:p w14:paraId="55DD6760" w14:textId="77777777" w:rsidR="006653F0" w:rsidRPr="006653F0" w:rsidRDefault="006653F0" w:rsidP="006653F0">
      <w:pPr>
        <w:widowControl/>
        <w:adjustRightInd/>
        <w:spacing w:line="400" w:lineRule="exact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>單位：</w:t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</w:r>
      <w:r w:rsidRPr="006653F0">
        <w:rPr>
          <w:rFonts w:ascii="標楷體" w:eastAsia="標楷體" w:hAnsi="標楷體"/>
          <w:b/>
          <w:color w:val="000000"/>
          <w:kern w:val="2"/>
          <w:sz w:val="28"/>
          <w:szCs w:val="22"/>
        </w:rPr>
        <w:tab/>
        <w:t>負責人：</w:t>
      </w:r>
    </w:p>
    <w:p w14:paraId="29D39EB9" w14:textId="77777777" w:rsidR="006653F0" w:rsidRPr="006653F0" w:rsidRDefault="006653F0" w:rsidP="006653F0">
      <w:pPr>
        <w:widowControl/>
        <w:adjustRightInd/>
        <w:spacing w:line="40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</w:p>
    <w:p w14:paraId="367CF8AC" w14:textId="77777777" w:rsidR="006653F0" w:rsidRPr="006653F0" w:rsidRDefault="006653F0" w:rsidP="006653F0">
      <w:pPr>
        <w:widowControl/>
        <w:adjustRightInd/>
        <w:spacing w:line="40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聯繫電話：</w:t>
      </w:r>
    </w:p>
    <w:p w14:paraId="735CB3AD" w14:textId="77777777" w:rsidR="006653F0" w:rsidRPr="006653F0" w:rsidRDefault="006653F0" w:rsidP="006653F0">
      <w:pPr>
        <w:widowControl/>
        <w:adjustRightInd/>
        <w:spacing w:line="40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</w:p>
    <w:p w14:paraId="4665E1D8" w14:textId="77777777" w:rsidR="006653F0" w:rsidRPr="006653F0" w:rsidRDefault="006653F0" w:rsidP="006653F0">
      <w:pPr>
        <w:widowControl/>
        <w:adjustRightInd/>
        <w:spacing w:line="40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【個人資料保護安全聲明】</w:t>
      </w:r>
    </w:p>
    <w:p w14:paraId="4D95E7D2" w14:textId="77777777" w:rsidR="006653F0" w:rsidRPr="006653F0" w:rsidRDefault="006653F0" w:rsidP="006653F0">
      <w:pPr>
        <w:widowControl/>
        <w:adjustRightInd/>
        <w:spacing w:line="40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2"/>
        </w:rPr>
      </w:pPr>
      <w:r w:rsidRPr="006653F0">
        <w:rPr>
          <w:rFonts w:ascii="標楷體" w:eastAsia="標楷體" w:hAnsi="標楷體"/>
          <w:color w:val="000000"/>
          <w:kern w:val="2"/>
          <w:sz w:val="28"/>
          <w:szCs w:val="22"/>
        </w:rPr>
        <w:t>本表單蒐集之個人資料，僅限於租借教研大樓場地使用，非經當事人同意，絕不轉做其他用途，亦不會公佈任何資訊，並遵循本校個人資料保護管理制度資料保存與安全控管辦理。</w:t>
      </w:r>
    </w:p>
    <w:p w14:paraId="0AEB40A7" w14:textId="77777777" w:rsidR="006653F0" w:rsidRPr="006653F0" w:rsidRDefault="006653F0" w:rsidP="006653F0">
      <w:pPr>
        <w:widowControl/>
        <w:adjustRightInd/>
        <w:spacing w:before="374" w:line="400" w:lineRule="exact"/>
        <w:textAlignment w:val="auto"/>
        <w:rPr>
          <w:rFonts w:ascii="標楷體" w:eastAsia="標楷體" w:hAnsi="標楷體"/>
          <w:color w:val="000000"/>
          <w:kern w:val="2"/>
          <w:sz w:val="32"/>
          <w:szCs w:val="32"/>
        </w:rPr>
      </w:pP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>中華民國</w:t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  <w:t>年</w:t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  <w:t>月</w:t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</w:r>
      <w:r w:rsidRPr="006653F0">
        <w:rPr>
          <w:rFonts w:ascii="標楷體" w:eastAsia="標楷體" w:hAnsi="標楷體"/>
          <w:color w:val="000000"/>
          <w:kern w:val="2"/>
          <w:sz w:val="32"/>
          <w:szCs w:val="32"/>
        </w:rPr>
        <w:tab/>
        <w:t>日</w:t>
      </w:r>
    </w:p>
    <w:p w14:paraId="7E1C0694" w14:textId="77777777" w:rsidR="006653F0" w:rsidRPr="006653F0" w:rsidRDefault="006653F0" w:rsidP="006653F0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Cs w:val="22"/>
        </w:rPr>
      </w:pPr>
    </w:p>
    <w:p w14:paraId="143559A6" w14:textId="77777777" w:rsidR="006653F0" w:rsidRPr="006653F0" w:rsidRDefault="006653F0" w:rsidP="006653F0">
      <w:pPr>
        <w:adjustRightInd/>
        <w:spacing w:line="380" w:lineRule="exact"/>
        <w:jc w:val="center"/>
        <w:textAlignment w:val="auto"/>
        <w:rPr>
          <w:rFonts w:ascii="標楷體" w:eastAsia="標楷體" w:hAnsi="標楷體"/>
          <w:b/>
          <w:kern w:val="2"/>
          <w:sz w:val="28"/>
          <w:szCs w:val="24"/>
        </w:rPr>
      </w:pPr>
    </w:p>
    <w:p w14:paraId="14C708CB" w14:textId="77777777" w:rsidR="006653F0" w:rsidRPr="007C142D" w:rsidRDefault="006653F0" w:rsidP="007C142D">
      <w:pPr>
        <w:tabs>
          <w:tab w:val="left" w:pos="3527"/>
          <w:tab w:val="left" w:pos="6087"/>
        </w:tabs>
        <w:adjustRightInd/>
        <w:spacing w:line="3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</w:p>
    <w:sectPr w:rsidR="006653F0" w:rsidRPr="007C142D" w:rsidSect="006653F0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CFE5" w14:textId="77777777" w:rsidR="00461E90" w:rsidRDefault="00461E90" w:rsidP="00930DD4">
      <w:pPr>
        <w:spacing w:line="240" w:lineRule="auto"/>
      </w:pPr>
      <w:r>
        <w:separator/>
      </w:r>
    </w:p>
  </w:endnote>
  <w:endnote w:type="continuationSeparator" w:id="0">
    <w:p w14:paraId="3951AC13" w14:textId="77777777" w:rsidR="00461E90" w:rsidRDefault="00461E90" w:rsidP="00930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11D6" w14:textId="77777777" w:rsidR="00461E90" w:rsidRDefault="00461E90" w:rsidP="00930DD4">
      <w:pPr>
        <w:spacing w:line="240" w:lineRule="auto"/>
      </w:pPr>
      <w:r>
        <w:separator/>
      </w:r>
    </w:p>
  </w:footnote>
  <w:footnote w:type="continuationSeparator" w:id="0">
    <w:p w14:paraId="3756D154" w14:textId="77777777" w:rsidR="00461E90" w:rsidRDefault="00461E90" w:rsidP="00930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038E"/>
    <w:multiLevelType w:val="multilevel"/>
    <w:tmpl w:val="21D07678"/>
    <w:lvl w:ilvl="0">
      <w:start w:val="1"/>
      <w:numFmt w:val="taiwaneseCountingThousand"/>
      <w:lvlText w:val="%1、"/>
      <w:lvlJc w:val="left"/>
      <w:pPr>
        <w:ind w:left="2749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3229" w:hanging="480"/>
      </w:pPr>
    </w:lvl>
    <w:lvl w:ilvl="2">
      <w:start w:val="1"/>
      <w:numFmt w:val="lowerRoman"/>
      <w:lvlText w:val="%3."/>
      <w:lvlJc w:val="right"/>
      <w:pPr>
        <w:ind w:left="3709" w:hanging="480"/>
      </w:pPr>
    </w:lvl>
    <w:lvl w:ilvl="3">
      <w:start w:val="1"/>
      <w:numFmt w:val="decimal"/>
      <w:lvlText w:val="%4."/>
      <w:lvlJc w:val="left"/>
      <w:pPr>
        <w:ind w:left="4189" w:hanging="480"/>
      </w:pPr>
    </w:lvl>
    <w:lvl w:ilvl="4">
      <w:start w:val="1"/>
      <w:numFmt w:val="ideographTraditional"/>
      <w:lvlText w:val="%5、"/>
      <w:lvlJc w:val="left"/>
      <w:pPr>
        <w:ind w:left="4669" w:hanging="480"/>
      </w:pPr>
    </w:lvl>
    <w:lvl w:ilvl="5">
      <w:start w:val="1"/>
      <w:numFmt w:val="lowerRoman"/>
      <w:lvlText w:val="%6."/>
      <w:lvlJc w:val="right"/>
      <w:pPr>
        <w:ind w:left="5149" w:hanging="480"/>
      </w:pPr>
    </w:lvl>
    <w:lvl w:ilvl="6">
      <w:start w:val="1"/>
      <w:numFmt w:val="decimal"/>
      <w:lvlText w:val="%7."/>
      <w:lvlJc w:val="left"/>
      <w:pPr>
        <w:ind w:left="5629" w:hanging="480"/>
      </w:pPr>
    </w:lvl>
    <w:lvl w:ilvl="7">
      <w:start w:val="1"/>
      <w:numFmt w:val="ideographTraditional"/>
      <w:lvlText w:val="%8、"/>
      <w:lvlJc w:val="left"/>
      <w:pPr>
        <w:ind w:left="6109" w:hanging="480"/>
      </w:pPr>
    </w:lvl>
    <w:lvl w:ilvl="8">
      <w:start w:val="1"/>
      <w:numFmt w:val="lowerRoman"/>
      <w:lvlText w:val="%9."/>
      <w:lvlJc w:val="right"/>
      <w:pPr>
        <w:ind w:left="6589" w:hanging="480"/>
      </w:pPr>
    </w:lvl>
  </w:abstractNum>
  <w:abstractNum w:abstractNumId="1" w15:restartNumberingAfterBreak="0">
    <w:nsid w:val="4FE3793D"/>
    <w:multiLevelType w:val="multilevel"/>
    <w:tmpl w:val="F6467F96"/>
    <w:lvl w:ilvl="0">
      <w:start w:val="1"/>
      <w:numFmt w:val="taiwaneseCountingThousand"/>
      <w:suff w:val="space"/>
      <w:lvlText w:val="(%1)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74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0610559"/>
    <w:multiLevelType w:val="multilevel"/>
    <w:tmpl w:val="F6467F96"/>
    <w:lvl w:ilvl="0">
      <w:start w:val="1"/>
      <w:numFmt w:val="taiwaneseCountingThousand"/>
      <w:suff w:val="space"/>
      <w:lvlText w:val="(%1)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1301A"/>
    <w:multiLevelType w:val="multilevel"/>
    <w:tmpl w:val="7A36E05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F526AA"/>
    <w:multiLevelType w:val="multilevel"/>
    <w:tmpl w:val="E396938E"/>
    <w:lvl w:ilvl="0">
      <w:start w:val="1"/>
      <w:numFmt w:val="taiwaneseCountingThousand"/>
      <w:lvlText w:val="第%1條"/>
      <w:lvlJc w:val="left"/>
      <w:pPr>
        <w:ind w:left="2608" w:hanging="480"/>
      </w:pPr>
      <w:rPr>
        <w:rFonts w:ascii="標楷體" w:eastAsia="標楷體" w:hAnsi="標楷體"/>
        <w:b w:val="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3088" w:hanging="480"/>
      </w:pPr>
    </w:lvl>
    <w:lvl w:ilvl="2">
      <w:start w:val="1"/>
      <w:numFmt w:val="lowerRoman"/>
      <w:lvlText w:val="%3."/>
      <w:lvlJc w:val="right"/>
      <w:pPr>
        <w:ind w:left="3568" w:hanging="480"/>
      </w:pPr>
    </w:lvl>
    <w:lvl w:ilvl="3">
      <w:start w:val="1"/>
      <w:numFmt w:val="decimal"/>
      <w:lvlText w:val="%4."/>
      <w:lvlJc w:val="left"/>
      <w:pPr>
        <w:ind w:left="4048" w:hanging="480"/>
      </w:pPr>
    </w:lvl>
    <w:lvl w:ilvl="4">
      <w:start w:val="1"/>
      <w:numFmt w:val="ideographTraditional"/>
      <w:lvlText w:val="%5、"/>
      <w:lvlJc w:val="left"/>
      <w:pPr>
        <w:ind w:left="4528" w:hanging="480"/>
      </w:pPr>
    </w:lvl>
    <w:lvl w:ilvl="5">
      <w:start w:val="1"/>
      <w:numFmt w:val="lowerRoman"/>
      <w:lvlText w:val="%6."/>
      <w:lvlJc w:val="right"/>
      <w:pPr>
        <w:ind w:left="5008" w:hanging="480"/>
      </w:pPr>
    </w:lvl>
    <w:lvl w:ilvl="6">
      <w:start w:val="1"/>
      <w:numFmt w:val="decimal"/>
      <w:lvlText w:val="%7."/>
      <w:lvlJc w:val="left"/>
      <w:pPr>
        <w:ind w:left="5488" w:hanging="480"/>
      </w:pPr>
    </w:lvl>
    <w:lvl w:ilvl="7">
      <w:start w:val="1"/>
      <w:numFmt w:val="ideographTraditional"/>
      <w:lvlText w:val="%8、"/>
      <w:lvlJc w:val="left"/>
      <w:pPr>
        <w:ind w:left="5968" w:hanging="480"/>
      </w:pPr>
    </w:lvl>
    <w:lvl w:ilvl="8">
      <w:start w:val="1"/>
      <w:numFmt w:val="lowerRoman"/>
      <w:lvlText w:val="%9."/>
      <w:lvlJc w:val="right"/>
      <w:pPr>
        <w:ind w:left="6448" w:hanging="480"/>
      </w:pPr>
    </w:lvl>
  </w:abstractNum>
  <w:abstractNum w:abstractNumId="6" w15:restartNumberingAfterBreak="0">
    <w:nsid w:val="76DE657C"/>
    <w:multiLevelType w:val="multilevel"/>
    <w:tmpl w:val="276E091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327F85"/>
    <w:multiLevelType w:val="multilevel"/>
    <w:tmpl w:val="AB04284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AB7978"/>
    <w:multiLevelType w:val="multilevel"/>
    <w:tmpl w:val="7A36E05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2B"/>
    <w:rsid w:val="002F7EEE"/>
    <w:rsid w:val="003124BE"/>
    <w:rsid w:val="003B7D32"/>
    <w:rsid w:val="00455116"/>
    <w:rsid w:val="00461E90"/>
    <w:rsid w:val="00487C56"/>
    <w:rsid w:val="004B430D"/>
    <w:rsid w:val="00504E3A"/>
    <w:rsid w:val="0059157F"/>
    <w:rsid w:val="006653F0"/>
    <w:rsid w:val="006965F1"/>
    <w:rsid w:val="006D23AB"/>
    <w:rsid w:val="00710A43"/>
    <w:rsid w:val="007C142D"/>
    <w:rsid w:val="00930DD4"/>
    <w:rsid w:val="0098069F"/>
    <w:rsid w:val="00996126"/>
    <w:rsid w:val="00D623B8"/>
    <w:rsid w:val="00E5432B"/>
    <w:rsid w:val="00E82DCF"/>
    <w:rsid w:val="00EC4CAE"/>
    <w:rsid w:val="00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5C2C5"/>
  <w15:chartTrackingRefBased/>
  <w15:docId w15:val="{F630B93B-630A-47D6-B63F-9C2FEE46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2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D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30DD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D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30DD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江美娟 (tj540066)</cp:lastModifiedBy>
  <cp:revision>3</cp:revision>
  <dcterms:created xsi:type="dcterms:W3CDTF">2025-05-29T04:49:00Z</dcterms:created>
  <dcterms:modified xsi:type="dcterms:W3CDTF">2025-05-29T04:51:00Z</dcterms:modified>
</cp:coreProperties>
</file>