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3F94D" w14:textId="77777777" w:rsidR="00C118AA" w:rsidRDefault="00C118AA" w:rsidP="00C118AA">
      <w:pPr>
        <w:widowControl/>
        <w:rPr>
          <w:rFonts w:ascii="標楷體" w:eastAsia="標楷體" w:hAnsi="標楷體"/>
          <w:b/>
          <w:color w:val="FF0000"/>
          <w:spacing w:val="-10"/>
        </w:rPr>
      </w:pPr>
    </w:p>
    <w:p w14:paraId="1A1FD8D0" w14:textId="77777777" w:rsidR="00C118AA" w:rsidRDefault="00C118AA" w:rsidP="00C118AA">
      <w:pPr>
        <w:widowControl/>
        <w:spacing w:line="440" w:lineRule="exact"/>
        <w:jc w:val="center"/>
      </w:pPr>
      <w:r>
        <w:rPr>
          <w:rFonts w:ascii="標楷體" w:eastAsia="標楷體" w:hAnsi="標楷體" w:cs="微軟正黑體"/>
          <w:b/>
          <w:color w:val="000000"/>
          <w:spacing w:val="-1"/>
          <w:sz w:val="32"/>
        </w:rPr>
        <w:t>國立中央大學</w:t>
      </w:r>
      <w:r>
        <w:rPr>
          <w:rFonts w:ascii="標楷體" w:eastAsia="標楷體" w:hAnsi="標楷體"/>
          <w:noProof/>
          <w:color w:val="000000"/>
          <w:spacing w:val="-10"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4BAEB18" wp14:editId="71D9EBC8">
                <wp:simplePos x="0" y="0"/>
                <wp:positionH relativeFrom="page">
                  <wp:posOffset>6135367</wp:posOffset>
                </wp:positionH>
                <wp:positionV relativeFrom="page">
                  <wp:posOffset>365129</wp:posOffset>
                </wp:positionV>
                <wp:extent cx="678183" cy="297180"/>
                <wp:effectExtent l="0" t="0" r="26667" b="26670"/>
                <wp:wrapNone/>
                <wp:docPr id="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3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B88FB4" w14:textId="77777777" w:rsidR="00C118AA" w:rsidRDefault="00C118AA" w:rsidP="00C118A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附表二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BAEB1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3.1pt;margin-top:28.75pt;width:53.4pt;height:23.4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" strokeweight=".26467mm">
                <v:textbox>
                  <w:txbxContent>
                    <w:p w14:paraId="4DB88FB4" w14:textId="77777777" w:rsidR="00C118AA" w:rsidRDefault="00C118AA" w:rsidP="00C118A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附表二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 w:cs="微軟正黑體"/>
          <w:b/>
          <w:color w:val="000000"/>
          <w:spacing w:val="-1"/>
          <w:sz w:val="32"/>
        </w:rPr>
        <w:t>研發處研發交流空間(</w:t>
      </w:r>
      <w:r>
        <w:rPr>
          <w:rFonts w:ascii="標楷體" w:eastAsia="標楷體" w:hAnsi="標楷體"/>
          <w:b/>
          <w:color w:val="000000"/>
          <w:spacing w:val="-1"/>
          <w:sz w:val="32"/>
        </w:rPr>
        <w:t>教研大樓</w:t>
      </w:r>
      <w:r>
        <w:rPr>
          <w:rFonts w:ascii="標楷體" w:eastAsia="標楷體" w:hAnsi="標楷體" w:cs="微軟正黑體"/>
          <w:b/>
          <w:color w:val="000000"/>
          <w:spacing w:val="-1"/>
          <w:sz w:val="32"/>
        </w:rPr>
        <w:t>三樓)</w:t>
      </w:r>
    </w:p>
    <w:p w14:paraId="52CD753C" w14:textId="77777777" w:rsidR="00C118AA" w:rsidRDefault="00C118AA" w:rsidP="00C118AA">
      <w:pPr>
        <w:widowControl/>
        <w:spacing w:line="440" w:lineRule="exact"/>
        <w:jc w:val="center"/>
      </w:pPr>
      <w:r>
        <w:rPr>
          <w:rFonts w:ascii="標楷體" w:eastAsia="標楷體" w:hAnsi="標楷體" w:cs="微軟正黑體"/>
          <w:b/>
          <w:color w:val="000000"/>
          <w:spacing w:val="-1"/>
          <w:sz w:val="32"/>
        </w:rPr>
        <w:t>場地租借申請表</w:t>
      </w:r>
    </w:p>
    <w:tbl>
      <w:tblPr>
        <w:tblW w:w="92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6"/>
        <w:gridCol w:w="2513"/>
        <w:gridCol w:w="671"/>
        <w:gridCol w:w="646"/>
        <w:gridCol w:w="800"/>
        <w:gridCol w:w="2760"/>
      </w:tblGrid>
      <w:tr w:rsidR="00C118AA" w14:paraId="46900083" w14:textId="77777777" w:rsidTr="00A32B59">
        <w:trPr>
          <w:trHeight w:val="588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175830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活動名稱</w:t>
            </w:r>
          </w:p>
        </w:tc>
        <w:tc>
          <w:tcPr>
            <w:tcW w:w="7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EF7AA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(請務必附上活動內容資料)</w:t>
            </w:r>
          </w:p>
        </w:tc>
      </w:tr>
      <w:tr w:rsidR="00C118AA" w14:paraId="3A00A826" w14:textId="77777777" w:rsidTr="00A32B59">
        <w:trPr>
          <w:trHeight w:val="836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06D92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使用人數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28348E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52679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活動型式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19F3D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□學術演講□學術研討會</w:t>
            </w:r>
          </w:p>
          <w:p w14:paraId="1556B23E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□其他()</w:t>
            </w:r>
          </w:p>
        </w:tc>
      </w:tr>
      <w:tr w:rsidR="00C118AA" w14:paraId="4C2402E4" w14:textId="77777777" w:rsidTr="00A32B59">
        <w:trPr>
          <w:trHeight w:val="705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F996A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申請單位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D48A9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92401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單位類別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7256F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□校內單位□校外單位</w:t>
            </w:r>
          </w:p>
        </w:tc>
      </w:tr>
      <w:tr w:rsidR="00C118AA" w14:paraId="685AFE23" w14:textId="77777777" w:rsidTr="00A32B59">
        <w:trPr>
          <w:trHeight w:val="661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FD06D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申請人/負責人</w:t>
            </w:r>
          </w:p>
        </w:tc>
        <w:tc>
          <w:tcPr>
            <w:tcW w:w="3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BB924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A883A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申請單位</w:t>
            </w:r>
          </w:p>
          <w:p w14:paraId="6A88CCFE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主管簽核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2D27C2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C118AA" w14:paraId="42A6366E" w14:textId="77777777" w:rsidTr="00A32B59">
        <w:trPr>
          <w:trHeight w:val="632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47B8E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連絡電話</w:t>
            </w:r>
            <w:r>
              <w:rPr>
                <w:rFonts w:eastAsia="標楷體"/>
                <w:color w:val="000000"/>
                <w:sz w:val="26"/>
                <w:szCs w:val="26"/>
              </w:rPr>
              <w:t>(</w:t>
            </w:r>
            <w:r>
              <w:rPr>
                <w:rFonts w:eastAsia="標楷體"/>
                <w:color w:val="000000"/>
                <w:sz w:val="26"/>
                <w:szCs w:val="26"/>
              </w:rPr>
              <w:t>手機</w:t>
            </w:r>
            <w:r>
              <w:rPr>
                <w:rFonts w:eastAsia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3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4AD35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5B40E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9942D7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C118AA" w14:paraId="56A36E84" w14:textId="77777777" w:rsidTr="00A32B59">
        <w:trPr>
          <w:trHeight w:val="471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2EB68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Email</w:t>
            </w:r>
            <w:r>
              <w:rPr>
                <w:rFonts w:eastAsia="標楷體"/>
                <w:color w:val="000000"/>
                <w:sz w:val="26"/>
                <w:szCs w:val="26"/>
              </w:rPr>
              <w:t>信箱</w:t>
            </w:r>
          </w:p>
        </w:tc>
        <w:tc>
          <w:tcPr>
            <w:tcW w:w="3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DDFA2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8FE3A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CDCFA3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C118AA" w14:paraId="05957C66" w14:textId="77777777" w:rsidTr="00A32B59">
        <w:trPr>
          <w:trHeight w:val="541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390AC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使用日期</w:t>
            </w:r>
          </w:p>
          <w:p w14:paraId="0D6204B5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(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>
              <w:rPr>
                <w:rFonts w:eastAsia="標楷體"/>
                <w:color w:val="000000"/>
                <w:sz w:val="26"/>
                <w:szCs w:val="26"/>
              </w:rPr>
              <w:t>/</w:t>
            </w:r>
            <w:r>
              <w:rPr>
                <w:rFonts w:eastAsia="標楷體"/>
                <w:color w:val="000000"/>
                <w:sz w:val="26"/>
                <w:szCs w:val="26"/>
              </w:rPr>
              <w:t>月</w:t>
            </w:r>
            <w:r>
              <w:rPr>
                <w:rFonts w:eastAsia="標楷體"/>
                <w:color w:val="000000"/>
                <w:sz w:val="26"/>
                <w:szCs w:val="26"/>
              </w:rPr>
              <w:t>/</w:t>
            </w:r>
            <w:r>
              <w:rPr>
                <w:rFonts w:eastAsia="標楷體"/>
                <w:color w:val="000000"/>
                <w:sz w:val="26"/>
                <w:szCs w:val="26"/>
              </w:rPr>
              <w:t>日</w:t>
            </w:r>
            <w:r>
              <w:rPr>
                <w:rFonts w:eastAsia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3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B4EA7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起訖時間</w:t>
            </w:r>
          </w:p>
          <w:p w14:paraId="3DE5074D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(</w:t>
            </w:r>
            <w:r>
              <w:rPr>
                <w:rFonts w:eastAsia="標楷體"/>
                <w:color w:val="000000"/>
                <w:sz w:val="26"/>
                <w:szCs w:val="26"/>
              </w:rPr>
              <w:t>時：分</w:t>
            </w:r>
            <w:r>
              <w:rPr>
                <w:rFonts w:eastAsia="標楷體"/>
                <w:color w:val="000000"/>
                <w:sz w:val="26"/>
                <w:szCs w:val="26"/>
              </w:rPr>
              <w:t>~</w:t>
            </w:r>
            <w:r>
              <w:rPr>
                <w:rFonts w:eastAsia="標楷體"/>
                <w:color w:val="000000"/>
                <w:sz w:val="26"/>
                <w:szCs w:val="26"/>
              </w:rPr>
              <w:t>時：分</w:t>
            </w:r>
            <w:r>
              <w:rPr>
                <w:rFonts w:eastAsia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5FC60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借用時數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FBBD3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備註</w:t>
            </w:r>
          </w:p>
        </w:tc>
      </w:tr>
      <w:tr w:rsidR="00C118AA" w14:paraId="7C607474" w14:textId="77777777" w:rsidTr="00A32B59">
        <w:trPr>
          <w:trHeight w:val="763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D21A83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4FFC0A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起</w:t>
            </w:r>
          </w:p>
          <w:p w14:paraId="5484ED6A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迄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94D6ED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05E64B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C118AA" w14:paraId="22D8D19A" w14:textId="77777777" w:rsidTr="00A32B59">
        <w:trPr>
          <w:trHeight w:val="763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608299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7EF62E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起</w:t>
            </w:r>
          </w:p>
          <w:p w14:paraId="01B7314F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訖</w:t>
            </w:r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EB5B12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11A44C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C118AA" w14:paraId="2B677CBB" w14:textId="77777777" w:rsidTr="00A32B59">
        <w:trPr>
          <w:trHeight w:val="409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DBA30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center"/>
            </w:pPr>
            <w:r>
              <w:rPr>
                <w:rStyle w:val="markedcontent"/>
                <w:rFonts w:ascii="標楷體" w:eastAsia="標楷體" w:hAnsi="標楷體" w:cs="Arial"/>
                <w:sz w:val="26"/>
                <w:szCs w:val="26"/>
                <w:shd w:val="clear" w:color="auto" w:fill="FFFFFF"/>
              </w:rPr>
              <w:t>場地費</w:t>
            </w:r>
          </w:p>
          <w:p w14:paraId="250CBAF3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center"/>
            </w:pPr>
            <w:r>
              <w:rPr>
                <w:rStyle w:val="markedcontent"/>
                <w:rFonts w:ascii="標楷體" w:eastAsia="標楷體" w:hAnsi="標楷體" w:cs="Arial"/>
                <w:sz w:val="26"/>
                <w:szCs w:val="26"/>
                <w:shd w:val="clear" w:color="auto" w:fill="FFFFFF"/>
              </w:rPr>
              <w:t>收費級別</w:t>
            </w:r>
          </w:p>
        </w:tc>
        <w:tc>
          <w:tcPr>
            <w:tcW w:w="7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CCB53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both"/>
            </w:pPr>
            <w:r>
              <w:rPr>
                <w:rStyle w:val="markedcontent"/>
                <w:rFonts w:ascii="標楷體" w:eastAsia="標楷體" w:hAnsi="標楷體" w:cs="Arial"/>
                <w:sz w:val="26"/>
                <w:szCs w:val="26"/>
                <w:shd w:val="clear" w:color="auto" w:fill="FFFFFF"/>
              </w:rPr>
              <w:t>□一級   □二級   □三級   □四級</w:t>
            </w:r>
          </w:p>
          <w:p w14:paraId="0CC12132" w14:textId="77777777" w:rsidR="00C118AA" w:rsidRDefault="00C118AA" w:rsidP="00A32B59">
            <w:pPr>
              <w:rPr>
                <w:rFonts w:ascii="標楷體" w:eastAsia="標楷體" w:hAnsi="標楷體"/>
                <w:spacing w:val="-10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10"/>
                <w:sz w:val="26"/>
                <w:szCs w:val="26"/>
              </w:rPr>
              <w:t>是否為與研發處合辦之活動? </w:t>
            </w:r>
          </w:p>
          <w:p w14:paraId="68234052" w14:textId="77777777" w:rsidR="00C118AA" w:rsidRDefault="00C118AA" w:rsidP="00A32B59">
            <w:r>
              <w:rPr>
                <w:rFonts w:ascii="標楷體" w:eastAsia="標楷體" w:hAnsi="標楷體"/>
                <w:sz w:val="26"/>
                <w:szCs w:val="26"/>
              </w:rPr>
              <w:t>□是(按其所屬級別之五折收費)  □否</w:t>
            </w:r>
          </w:p>
        </w:tc>
      </w:tr>
      <w:tr w:rsidR="00C118AA" w14:paraId="6F97E9AB" w14:textId="77777777" w:rsidTr="00A32B59">
        <w:trPr>
          <w:trHeight w:val="409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8DDD6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收據抬頭</w:t>
            </w:r>
          </w:p>
        </w:tc>
        <w:tc>
          <w:tcPr>
            <w:tcW w:w="7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334A9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both"/>
            </w:pPr>
          </w:p>
        </w:tc>
      </w:tr>
      <w:tr w:rsidR="00C118AA" w14:paraId="00429B5C" w14:textId="77777777" w:rsidTr="00A32B59">
        <w:trPr>
          <w:trHeight w:val="846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C40C1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場地費</w:t>
            </w:r>
          </w:p>
        </w:tc>
        <w:tc>
          <w:tcPr>
            <w:tcW w:w="3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CFADD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新台幣</w:t>
            </w:r>
            <w:r>
              <w:rPr>
                <w:rFonts w:eastAsia="標楷體"/>
                <w:sz w:val="26"/>
                <w:szCs w:val="26"/>
              </w:rPr>
              <w:t xml:space="preserve">          </w:t>
            </w:r>
            <w:r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42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0C675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50%(</w:t>
            </w:r>
            <w:r>
              <w:rPr>
                <w:rFonts w:eastAsia="標楷體"/>
                <w:sz w:val="26"/>
                <w:szCs w:val="26"/>
              </w:rPr>
              <w:t>歸校務基金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  <w:p w14:paraId="00BA25A3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50%(</w:t>
            </w:r>
            <w:r>
              <w:rPr>
                <w:rFonts w:eastAsia="標楷體"/>
                <w:sz w:val="26"/>
                <w:szCs w:val="26"/>
              </w:rPr>
              <w:t>歸場地所屬單位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C118AA" w14:paraId="392CAEBE" w14:textId="77777777" w:rsidTr="00A32B59">
        <w:trPr>
          <w:trHeight w:val="846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ED44B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清潔費</w:t>
            </w:r>
          </w:p>
        </w:tc>
        <w:tc>
          <w:tcPr>
            <w:tcW w:w="3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3053D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新台幣</w:t>
            </w:r>
            <w:r>
              <w:rPr>
                <w:rFonts w:eastAsia="標楷體"/>
                <w:sz w:val="26"/>
                <w:szCs w:val="26"/>
              </w:rPr>
              <w:t xml:space="preserve">          </w:t>
            </w:r>
            <w:r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42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CEE3E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C118AA" w14:paraId="64611E92" w14:textId="77777777" w:rsidTr="00A32B59">
        <w:trPr>
          <w:trHeight w:val="541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89049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保證金</w:t>
            </w:r>
          </w:p>
        </w:tc>
        <w:tc>
          <w:tcPr>
            <w:tcW w:w="7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3EB27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   </w:t>
            </w:r>
            <w:r>
              <w:rPr>
                <w:rFonts w:eastAsia="標楷體"/>
                <w:sz w:val="26"/>
                <w:szCs w:val="26"/>
              </w:rPr>
              <w:t>新台幣</w:t>
            </w:r>
            <w:r>
              <w:rPr>
                <w:rFonts w:eastAsia="標楷體"/>
                <w:sz w:val="26"/>
                <w:szCs w:val="26"/>
              </w:rPr>
              <w:t xml:space="preserve">          </w:t>
            </w:r>
            <w:r>
              <w:rPr>
                <w:rFonts w:eastAsia="標楷體"/>
                <w:sz w:val="26"/>
                <w:szCs w:val="26"/>
              </w:rPr>
              <w:t>元</w:t>
            </w:r>
          </w:p>
        </w:tc>
      </w:tr>
      <w:tr w:rsidR="00C118AA" w14:paraId="36882A18" w14:textId="77777777" w:rsidTr="00A32B59">
        <w:trPr>
          <w:trHeight w:val="750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EAAFD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研發處承辦人</w:t>
            </w:r>
          </w:p>
        </w:tc>
        <w:tc>
          <w:tcPr>
            <w:tcW w:w="3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2B7F4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7D1D9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研發處主管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EA533E" w14:textId="77777777" w:rsidR="00C118AA" w:rsidRDefault="00C118AA" w:rsidP="00A32B59">
            <w:pPr>
              <w:tabs>
                <w:tab w:val="left" w:pos="3527"/>
                <w:tab w:val="left" w:pos="6087"/>
                <w:tab w:val="left" w:pos="8965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0C3B9E1" w14:textId="77777777" w:rsidR="00C118AA" w:rsidRDefault="00C118AA" w:rsidP="00C118AA">
      <w:pPr>
        <w:tabs>
          <w:tab w:val="left" w:pos="3527"/>
          <w:tab w:val="left" w:pos="6087"/>
        </w:tabs>
        <w:spacing w:line="300" w:lineRule="exact"/>
        <w:jc w:val="both"/>
      </w:pPr>
      <w:r>
        <w:rPr>
          <w:rStyle w:val="markedcontent"/>
          <w:rFonts w:eastAsia="標楷體"/>
          <w:sz w:val="26"/>
          <w:szCs w:val="26"/>
          <w:shd w:val="clear" w:color="auto" w:fill="FFFFFF"/>
        </w:rPr>
        <w:t>備註：</w:t>
      </w:r>
    </w:p>
    <w:p w14:paraId="0FBEBA71" w14:textId="77777777" w:rsidR="00C118AA" w:rsidRDefault="00C118AA" w:rsidP="00C118AA">
      <w:pPr>
        <w:pStyle w:val="a5"/>
        <w:numPr>
          <w:ilvl w:val="0"/>
          <w:numId w:val="4"/>
        </w:numPr>
        <w:tabs>
          <w:tab w:val="left" w:pos="3527"/>
          <w:tab w:val="left" w:pos="6087"/>
        </w:tabs>
        <w:spacing w:line="300" w:lineRule="exact"/>
        <w:ind w:left="567" w:hanging="567"/>
        <w:jc w:val="both"/>
      </w:pPr>
      <w:r>
        <w:rPr>
          <w:rStyle w:val="markedcontent"/>
          <w:rFonts w:eastAsia="標楷體"/>
          <w:color w:val="000000"/>
          <w:sz w:val="26"/>
          <w:szCs w:val="26"/>
          <w:shd w:val="clear" w:color="auto" w:fill="FFFFFF"/>
        </w:rPr>
        <w:t>個人資料保護安全聲明：本表單蒐集之個人資料，僅限於個人資料特定目的「</w:t>
      </w:r>
      <w:r>
        <w:rPr>
          <w:rStyle w:val="markedcontent"/>
          <w:rFonts w:eastAsia="標楷體"/>
          <w:color w:val="000000"/>
          <w:sz w:val="26"/>
          <w:szCs w:val="26"/>
          <w:shd w:val="clear" w:color="auto" w:fill="FFFFFF"/>
        </w:rPr>
        <w:t>150</w:t>
      </w:r>
      <w:r>
        <w:rPr>
          <w:rStyle w:val="markedcontent"/>
          <w:rFonts w:eastAsia="標楷體"/>
          <w:color w:val="000000"/>
          <w:sz w:val="26"/>
          <w:szCs w:val="26"/>
          <w:shd w:val="clear" w:color="auto" w:fill="FFFFFF"/>
        </w:rPr>
        <w:t>輔助性與後勤支援」管理使用，非經當事人同意，絕不轉做其他用途，亦不會公佈任何資訊，並遵循本校個人資料保護管理制度資料保存與安全控管辦理。</w:t>
      </w:r>
    </w:p>
    <w:p w14:paraId="23034264" w14:textId="77777777" w:rsidR="00C118AA" w:rsidRDefault="00C118AA" w:rsidP="00C118AA">
      <w:pPr>
        <w:pStyle w:val="a5"/>
        <w:numPr>
          <w:ilvl w:val="0"/>
          <w:numId w:val="4"/>
        </w:numPr>
        <w:tabs>
          <w:tab w:val="left" w:pos="3527"/>
          <w:tab w:val="left" w:pos="6087"/>
        </w:tabs>
        <w:spacing w:line="300" w:lineRule="exact"/>
        <w:ind w:left="567" w:hanging="567"/>
        <w:jc w:val="both"/>
      </w:pPr>
      <w:r>
        <w:rPr>
          <w:rStyle w:val="markedcontent"/>
          <w:rFonts w:eastAsia="標楷體"/>
          <w:color w:val="000000"/>
          <w:sz w:val="26"/>
          <w:szCs w:val="26"/>
          <w:shd w:val="clear" w:color="auto" w:fill="FFFFFF"/>
        </w:rPr>
        <w:t>應於三</w:t>
      </w:r>
      <w:proofErr w:type="gramStart"/>
      <w:r>
        <w:rPr>
          <w:rStyle w:val="markedcontent"/>
          <w:rFonts w:eastAsia="標楷體"/>
          <w:color w:val="000000"/>
          <w:sz w:val="26"/>
          <w:szCs w:val="26"/>
          <w:shd w:val="clear" w:color="auto" w:fill="FFFFFF"/>
        </w:rPr>
        <w:t>週</w:t>
      </w:r>
      <w:proofErr w:type="gramEnd"/>
      <w:r>
        <w:rPr>
          <w:rStyle w:val="markedcontent"/>
          <w:rFonts w:eastAsia="標楷體"/>
          <w:color w:val="000000"/>
          <w:sz w:val="26"/>
          <w:szCs w:val="26"/>
          <w:shd w:val="clear" w:color="auto" w:fill="FFFFFF"/>
        </w:rPr>
        <w:t>前提出申請，如需繳費，收據抬頭請務必正確填寫。</w:t>
      </w:r>
    </w:p>
    <w:p w14:paraId="4F16B8CA" w14:textId="77777777" w:rsidR="00C118AA" w:rsidRDefault="00C118AA" w:rsidP="00C118AA">
      <w:pPr>
        <w:pStyle w:val="a5"/>
        <w:numPr>
          <w:ilvl w:val="0"/>
          <w:numId w:val="4"/>
        </w:numPr>
        <w:tabs>
          <w:tab w:val="left" w:pos="3527"/>
          <w:tab w:val="left" w:pos="6087"/>
        </w:tabs>
        <w:spacing w:line="300" w:lineRule="exact"/>
        <w:ind w:left="567" w:hanging="567"/>
        <w:jc w:val="both"/>
      </w:pPr>
      <w:r>
        <w:rPr>
          <w:rStyle w:val="markedcontent"/>
          <w:rFonts w:eastAsia="標楷體"/>
          <w:color w:val="000000"/>
          <w:sz w:val="26"/>
          <w:szCs w:val="26"/>
          <w:shd w:val="clear" w:color="auto" w:fill="FFFFFF"/>
        </w:rPr>
        <w:t>出納組繳費完成後，收據影本請交付研發處承辦人存查。</w:t>
      </w:r>
    </w:p>
    <w:p w14:paraId="35BBFBA5" w14:textId="77777777" w:rsidR="00C118AA" w:rsidRDefault="00C118AA" w:rsidP="00C118AA">
      <w:pPr>
        <w:pStyle w:val="a5"/>
        <w:numPr>
          <w:ilvl w:val="0"/>
          <w:numId w:val="4"/>
        </w:numPr>
        <w:tabs>
          <w:tab w:val="left" w:pos="3527"/>
          <w:tab w:val="left" w:pos="6087"/>
        </w:tabs>
        <w:spacing w:line="300" w:lineRule="exact"/>
        <w:ind w:left="567" w:hanging="567"/>
        <w:jc w:val="both"/>
      </w:pPr>
      <w:r>
        <w:rPr>
          <w:rStyle w:val="markedcontent"/>
          <w:rFonts w:eastAsia="標楷體"/>
          <w:color w:val="000000"/>
          <w:sz w:val="26"/>
          <w:szCs w:val="26"/>
          <w:shd w:val="clear" w:color="auto" w:fill="FFFFFF"/>
        </w:rPr>
        <w:t>使用日三天前應繳清場地使用費及保證金，逾期未完成者取消申請。</w:t>
      </w:r>
    </w:p>
    <w:p w14:paraId="07B1AFC1" w14:textId="77777777" w:rsidR="00C118AA" w:rsidRDefault="00C118AA" w:rsidP="00C118AA">
      <w:pPr>
        <w:tabs>
          <w:tab w:val="left" w:pos="3527"/>
          <w:tab w:val="left" w:pos="6087"/>
        </w:tabs>
        <w:spacing w:line="300" w:lineRule="exact"/>
        <w:jc w:val="both"/>
      </w:pPr>
      <w:proofErr w:type="gramStart"/>
      <w:r>
        <w:rPr>
          <w:rStyle w:val="markedcontent"/>
          <w:rFonts w:eastAsia="標楷體"/>
          <w:color w:val="000000"/>
          <w:sz w:val="26"/>
          <w:szCs w:val="26"/>
          <w:shd w:val="clear" w:color="auto" w:fill="FFFFFF"/>
        </w:rPr>
        <w:t>（</w:t>
      </w:r>
      <w:proofErr w:type="gramEnd"/>
      <w:r>
        <w:rPr>
          <w:rStyle w:val="markedcontent"/>
          <w:rFonts w:eastAsia="標楷體"/>
          <w:color w:val="000000"/>
          <w:sz w:val="26"/>
          <w:szCs w:val="26"/>
          <w:shd w:val="clear" w:color="auto" w:fill="FFFFFF"/>
        </w:rPr>
        <w:t>本次申請最遲應於</w:t>
      </w:r>
      <w:proofErr w:type="gramStart"/>
      <w:r>
        <w:rPr>
          <w:rStyle w:val="markedcontent"/>
          <w:rFonts w:eastAsia="標楷體"/>
          <w:color w:val="000000"/>
          <w:sz w:val="26"/>
          <w:szCs w:val="26"/>
          <w:shd w:val="clear" w:color="auto" w:fill="FFFFFF"/>
        </w:rPr>
        <w:t>＿＿</w:t>
      </w:r>
      <w:proofErr w:type="gramEnd"/>
      <w:r>
        <w:rPr>
          <w:rStyle w:val="markedcontent"/>
          <w:rFonts w:eastAsia="標楷體"/>
          <w:color w:val="000000"/>
          <w:sz w:val="26"/>
          <w:szCs w:val="26"/>
          <w:shd w:val="clear" w:color="auto" w:fill="FFFFFF"/>
        </w:rPr>
        <w:t>月</w:t>
      </w:r>
      <w:proofErr w:type="gramStart"/>
      <w:r>
        <w:rPr>
          <w:rStyle w:val="markedcontent"/>
          <w:rFonts w:eastAsia="標楷體"/>
          <w:color w:val="000000"/>
          <w:sz w:val="26"/>
          <w:szCs w:val="26"/>
          <w:shd w:val="clear" w:color="auto" w:fill="FFFFFF"/>
        </w:rPr>
        <w:t>＿＿</w:t>
      </w:r>
      <w:proofErr w:type="gramEnd"/>
      <w:r>
        <w:rPr>
          <w:rStyle w:val="markedcontent"/>
          <w:rFonts w:eastAsia="標楷體"/>
          <w:color w:val="000000"/>
          <w:sz w:val="26"/>
          <w:szCs w:val="26"/>
          <w:shd w:val="clear" w:color="auto" w:fill="FFFFFF"/>
        </w:rPr>
        <w:t>日完成繳費。）</w:t>
      </w:r>
    </w:p>
    <w:p w14:paraId="46B0252D" w14:textId="77777777" w:rsidR="00C118AA" w:rsidRDefault="00C118AA" w:rsidP="00C118AA">
      <w:pPr>
        <w:widowControl/>
        <w:rPr>
          <w:color w:val="000000"/>
        </w:rPr>
      </w:pPr>
    </w:p>
    <w:sectPr w:rsidR="00C118AA">
      <w:headerReference w:type="default" r:id="rId7"/>
      <w:pgSz w:w="11906" w:h="16838"/>
      <w:pgMar w:top="851" w:right="1134" w:bottom="851" w:left="1134" w:header="855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9EF7F" w14:textId="77777777" w:rsidR="00A54E30" w:rsidRDefault="00A54E30">
      <w:r>
        <w:separator/>
      </w:r>
    </w:p>
  </w:endnote>
  <w:endnote w:type="continuationSeparator" w:id="0">
    <w:p w14:paraId="34B50BCA" w14:textId="77777777" w:rsidR="00A54E30" w:rsidRDefault="00A5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7E70B" w14:textId="77777777" w:rsidR="00A54E30" w:rsidRDefault="00A54E30">
      <w:r>
        <w:separator/>
      </w:r>
    </w:p>
  </w:footnote>
  <w:footnote w:type="continuationSeparator" w:id="0">
    <w:p w14:paraId="55771DF8" w14:textId="77777777" w:rsidR="00A54E30" w:rsidRDefault="00A54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B25D" w14:textId="77777777" w:rsidR="0011010D" w:rsidRDefault="00A54E3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C77"/>
    <w:multiLevelType w:val="multilevel"/>
    <w:tmpl w:val="7A36E056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84038E"/>
    <w:multiLevelType w:val="multilevel"/>
    <w:tmpl w:val="21D07678"/>
    <w:lvl w:ilvl="0">
      <w:start w:val="1"/>
      <w:numFmt w:val="taiwaneseCountingThousand"/>
      <w:lvlText w:val="%1、"/>
      <w:lvlJc w:val="left"/>
      <w:pPr>
        <w:ind w:left="2749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3229" w:hanging="480"/>
      </w:pPr>
    </w:lvl>
    <w:lvl w:ilvl="2">
      <w:start w:val="1"/>
      <w:numFmt w:val="lowerRoman"/>
      <w:lvlText w:val="%3."/>
      <w:lvlJc w:val="right"/>
      <w:pPr>
        <w:ind w:left="3709" w:hanging="480"/>
      </w:pPr>
    </w:lvl>
    <w:lvl w:ilvl="3">
      <w:start w:val="1"/>
      <w:numFmt w:val="decimal"/>
      <w:lvlText w:val="%4."/>
      <w:lvlJc w:val="left"/>
      <w:pPr>
        <w:ind w:left="4189" w:hanging="480"/>
      </w:pPr>
    </w:lvl>
    <w:lvl w:ilvl="4">
      <w:start w:val="1"/>
      <w:numFmt w:val="ideographTraditional"/>
      <w:lvlText w:val="%5、"/>
      <w:lvlJc w:val="left"/>
      <w:pPr>
        <w:ind w:left="4669" w:hanging="480"/>
      </w:pPr>
    </w:lvl>
    <w:lvl w:ilvl="5">
      <w:start w:val="1"/>
      <w:numFmt w:val="lowerRoman"/>
      <w:lvlText w:val="%6."/>
      <w:lvlJc w:val="right"/>
      <w:pPr>
        <w:ind w:left="5149" w:hanging="480"/>
      </w:pPr>
    </w:lvl>
    <w:lvl w:ilvl="6">
      <w:start w:val="1"/>
      <w:numFmt w:val="decimal"/>
      <w:lvlText w:val="%7."/>
      <w:lvlJc w:val="left"/>
      <w:pPr>
        <w:ind w:left="5629" w:hanging="480"/>
      </w:pPr>
    </w:lvl>
    <w:lvl w:ilvl="7">
      <w:start w:val="1"/>
      <w:numFmt w:val="ideographTraditional"/>
      <w:lvlText w:val="%8、"/>
      <w:lvlJc w:val="left"/>
      <w:pPr>
        <w:ind w:left="6109" w:hanging="480"/>
      </w:pPr>
    </w:lvl>
    <w:lvl w:ilvl="8">
      <w:start w:val="1"/>
      <w:numFmt w:val="lowerRoman"/>
      <w:lvlText w:val="%9."/>
      <w:lvlJc w:val="right"/>
      <w:pPr>
        <w:ind w:left="6589" w:hanging="480"/>
      </w:pPr>
    </w:lvl>
  </w:abstractNum>
  <w:abstractNum w:abstractNumId="2" w15:restartNumberingAfterBreak="0">
    <w:nsid w:val="31030293"/>
    <w:multiLevelType w:val="multilevel"/>
    <w:tmpl w:val="F6467F96"/>
    <w:lvl w:ilvl="0">
      <w:start w:val="1"/>
      <w:numFmt w:val="taiwaneseCountingThousand"/>
      <w:suff w:val="space"/>
      <w:lvlText w:val="(%1)"/>
      <w:lvlJc w:val="left"/>
      <w:pPr>
        <w:ind w:left="284" w:hanging="284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F526AA"/>
    <w:multiLevelType w:val="multilevel"/>
    <w:tmpl w:val="E39C89DC"/>
    <w:lvl w:ilvl="0">
      <w:start w:val="1"/>
      <w:numFmt w:val="taiwaneseCountingThousand"/>
      <w:lvlText w:val="第%1條"/>
      <w:lvlJc w:val="left"/>
      <w:pPr>
        <w:ind w:left="2608" w:hanging="480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3088" w:hanging="480"/>
      </w:pPr>
    </w:lvl>
    <w:lvl w:ilvl="2">
      <w:start w:val="1"/>
      <w:numFmt w:val="lowerRoman"/>
      <w:lvlText w:val="%3."/>
      <w:lvlJc w:val="right"/>
      <w:pPr>
        <w:ind w:left="3568" w:hanging="480"/>
      </w:pPr>
    </w:lvl>
    <w:lvl w:ilvl="3">
      <w:start w:val="1"/>
      <w:numFmt w:val="decimal"/>
      <w:lvlText w:val="%4."/>
      <w:lvlJc w:val="left"/>
      <w:pPr>
        <w:ind w:left="4048" w:hanging="480"/>
      </w:pPr>
    </w:lvl>
    <w:lvl w:ilvl="4">
      <w:start w:val="1"/>
      <w:numFmt w:val="ideographTraditional"/>
      <w:lvlText w:val="%5、"/>
      <w:lvlJc w:val="left"/>
      <w:pPr>
        <w:ind w:left="4528" w:hanging="480"/>
      </w:pPr>
    </w:lvl>
    <w:lvl w:ilvl="5">
      <w:start w:val="1"/>
      <w:numFmt w:val="lowerRoman"/>
      <w:lvlText w:val="%6."/>
      <w:lvlJc w:val="right"/>
      <w:pPr>
        <w:ind w:left="5008" w:hanging="480"/>
      </w:pPr>
    </w:lvl>
    <w:lvl w:ilvl="6">
      <w:start w:val="1"/>
      <w:numFmt w:val="decimal"/>
      <w:lvlText w:val="%7."/>
      <w:lvlJc w:val="left"/>
      <w:pPr>
        <w:ind w:left="5488" w:hanging="480"/>
      </w:pPr>
    </w:lvl>
    <w:lvl w:ilvl="7">
      <w:start w:val="1"/>
      <w:numFmt w:val="ideographTraditional"/>
      <w:lvlText w:val="%8、"/>
      <w:lvlJc w:val="left"/>
      <w:pPr>
        <w:ind w:left="5968" w:hanging="480"/>
      </w:pPr>
    </w:lvl>
    <w:lvl w:ilvl="8">
      <w:start w:val="1"/>
      <w:numFmt w:val="lowerRoman"/>
      <w:lvlText w:val="%9."/>
      <w:lvlJc w:val="right"/>
      <w:pPr>
        <w:ind w:left="6448" w:hanging="480"/>
      </w:pPr>
    </w:lvl>
  </w:abstractNum>
  <w:abstractNum w:abstractNumId="4" w15:restartNumberingAfterBreak="0">
    <w:nsid w:val="76DE657C"/>
    <w:multiLevelType w:val="multilevel"/>
    <w:tmpl w:val="276E0910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327F85"/>
    <w:multiLevelType w:val="multilevel"/>
    <w:tmpl w:val="AB04284E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AA"/>
    <w:rsid w:val="0003467E"/>
    <w:rsid w:val="006F44EC"/>
    <w:rsid w:val="00894998"/>
    <w:rsid w:val="009A75D0"/>
    <w:rsid w:val="00A54E30"/>
    <w:rsid w:val="00B76F2B"/>
    <w:rsid w:val="00C1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33AB3"/>
  <w15:chartTrackingRefBased/>
  <w15:docId w15:val="{68FD8667-132E-442F-B4F3-D11FF3F3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8A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1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118AA"/>
    <w:rPr>
      <w:rFonts w:ascii="Times New Roman" w:eastAsia="新細明體" w:hAnsi="Times New Roman" w:cs="Times New Roman"/>
      <w:kern w:val="3"/>
      <w:sz w:val="20"/>
      <w:szCs w:val="20"/>
    </w:rPr>
  </w:style>
  <w:style w:type="paragraph" w:customStyle="1" w:styleId="11pt">
    <w:name w:val="表11pt"/>
    <w:basedOn w:val="a"/>
    <w:rsid w:val="00C118AA"/>
    <w:pPr>
      <w:suppressAutoHyphens w:val="0"/>
      <w:snapToGrid w:val="0"/>
      <w:ind w:left="-50"/>
      <w:textAlignment w:val="auto"/>
    </w:pPr>
    <w:rPr>
      <w:rFonts w:eastAsia="標楷體"/>
      <w:kern w:val="0"/>
      <w:sz w:val="22"/>
    </w:rPr>
  </w:style>
  <w:style w:type="paragraph" w:styleId="a5">
    <w:name w:val="List Paragraph"/>
    <w:basedOn w:val="a"/>
    <w:rsid w:val="00C118AA"/>
    <w:pPr>
      <w:suppressAutoHyphens w:val="0"/>
      <w:ind w:left="480"/>
      <w:textAlignment w:val="auto"/>
    </w:pPr>
    <w:rPr>
      <w:rFonts w:ascii="Calibri" w:hAnsi="Calibri"/>
      <w:szCs w:val="22"/>
    </w:rPr>
  </w:style>
  <w:style w:type="paragraph" w:customStyle="1" w:styleId="TableParagraph">
    <w:name w:val="Table Paragraph"/>
    <w:basedOn w:val="a"/>
    <w:rsid w:val="00C118AA"/>
    <w:pPr>
      <w:suppressAutoHyphens w:val="0"/>
      <w:autoSpaceDE w:val="0"/>
      <w:textAlignment w:val="auto"/>
    </w:pPr>
    <w:rPr>
      <w:rFonts w:ascii="細明體_HKSCS" w:eastAsia="細明體_HKSCS" w:hAnsi="細明體_HKSCS" w:cs="細明體_HKSCS"/>
      <w:kern w:val="0"/>
      <w:sz w:val="22"/>
      <w:szCs w:val="22"/>
    </w:rPr>
  </w:style>
  <w:style w:type="character" w:customStyle="1" w:styleId="markedcontent">
    <w:name w:val="markedcontent"/>
    <w:basedOn w:val="a0"/>
    <w:rsid w:val="00C118AA"/>
  </w:style>
  <w:style w:type="paragraph" w:styleId="a6">
    <w:name w:val="footer"/>
    <w:basedOn w:val="a"/>
    <w:link w:val="a7"/>
    <w:uiPriority w:val="99"/>
    <w:unhideWhenUsed/>
    <w:rsid w:val="00034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467E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美娟 江</dc:creator>
  <cp:keywords/>
  <dc:description/>
  <cp:lastModifiedBy>琇媛 胡</cp:lastModifiedBy>
  <cp:revision>3</cp:revision>
  <dcterms:created xsi:type="dcterms:W3CDTF">2024-04-08T07:38:00Z</dcterms:created>
  <dcterms:modified xsi:type="dcterms:W3CDTF">2024-04-08T07:38:00Z</dcterms:modified>
</cp:coreProperties>
</file>